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Wearable Noncontact Armband for Mobile ECG Monitoring System | IEEE Journals &amp; Magazine | IEEE Xplore</w:t>
      </w:r>
      <w:br/>
      <w:hyperlink r:id="rId7" w:history="1">
        <w:r>
          <w:rPr>
            <w:color w:val="2980b9"/>
            <w:u w:val="single"/>
          </w:rPr>
          <w:t xml:space="preserve">https://ieeexplore.ieee.org/abstract/document/7471436</w:t>
        </w:r>
      </w:hyperlink>
    </w:p>
    <w:p>
      <w:pPr>
        <w:pStyle w:val="Heading1"/>
      </w:pPr>
      <w:bookmarkStart w:id="2" w:name="_Toc2"/>
      <w:r>
        <w:t>Article summary:</w:t>
      </w:r>
      <w:bookmarkEnd w:id="2"/>
    </w:p>
    <w:p>
      <w:pPr>
        <w:jc w:val="both"/>
      </w:pPr>
      <w:r>
        <w:rPr/>
        <w:t xml:space="preserve">1. This article discusses the development of a new system to monitor heart activity through ECG signals using capacitive-coupled electrodes embedded in an armband.</w:t>
      </w:r>
    </w:p>
    <w:p>
      <w:pPr>
        <w:jc w:val="both"/>
      </w:pPr>
      <w:r>
        <w:rPr/>
        <w:t xml:space="preserve">2. The proposed system is considered to be reliable, robust, and low-power-transmission.</w:t>
      </w:r>
    </w:p>
    <w:p>
      <w:pPr>
        <w:jc w:val="both"/>
      </w:pPr>
      <w:r>
        <w:rPr/>
        <w:t xml:space="preserve">3. The market for mobile health monitoring and diagnostics is expected to grow rapidly due to increased sports activities and awareness about health and fitness.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 detailed overview of the development of a new system to monitor heart activity through ECG signals using capacitive-coupled electrodes embedded in an armband. The proposed system is considered to be reliable, robust, and low-power-transmission. The article also mentions that the market for mobile health monitoring and diagnostics is expected to grow rapidly due to increased sports activities and awareness about health and fitness. </w:t>
      </w:r>
    </w:p>
    <w:p>
      <w:pPr>
        <w:jc w:val="both"/>
      </w:pPr>
      <w:r>
        <w:rPr/>
        <w:t xml:space="preserve">The article does not provide any evidence or data to support its claims regarding the reliability or trustworthiness of the proposed system. It also does not mention any potential risks associated with using such a device or any possible counterarguments that could be raised against it. Additionally, there is no discussion of any potential biases or one-sided reporting in the article, nor does it explore any unexplored counterarguments or present both sides equally. Furthermore, there is no mention of promotional content or partiality in the article which could lead readers to believe that the information presented is biased towards one side or another. </w:t>
      </w:r>
    </w:p>
    <w:p>
      <w:pPr>
        <w:jc w:val="both"/>
      </w:pPr>
      <w:r>
        <w:rPr/>
        <w:t xml:space="preserve">In conclusion, this article provides an overview of a new system for monitoring heart activity through ECG signals but fails to provide sufficient evidence for its claims regarding reliability and trustworthiness as well as potential risks associated with using such a device. Additionally, it does not explore any unexplored counterarguments or present both sides equally which could lead readers to believe that the information presented is biased towards one side or another.</w:t>
      </w:r>
    </w:p>
    <w:p>
      <w:pPr>
        <w:pStyle w:val="Heading1"/>
      </w:pPr>
      <w:bookmarkStart w:id="5" w:name="_Toc5"/>
      <w:r>
        <w:t>Topics for further research:</w:t>
      </w:r>
      <w:bookmarkEnd w:id="5"/>
    </w:p>
    <w:p>
      <w:pPr>
        <w:spacing w:after="0"/>
        <w:numPr>
          <w:ilvl w:val="0"/>
          <w:numId w:val="2"/>
        </w:numPr>
      </w:pPr>
      <w:r>
        <w:rPr/>
        <w:t xml:space="preserve">Risks associated with ECG monitoring systems</w:t>
      </w:r>
    </w:p>
    <w:p>
      <w:pPr>
        <w:spacing w:after="0"/>
        <w:numPr>
          <w:ilvl w:val="0"/>
          <w:numId w:val="2"/>
        </w:numPr>
      </w:pPr>
      <w:r>
        <w:rPr/>
        <w:t xml:space="preserve">Potential biases in mobile health monitoring</w:t>
      </w:r>
    </w:p>
    <w:p>
      <w:pPr>
        <w:spacing w:after="0"/>
        <w:numPr>
          <w:ilvl w:val="0"/>
          <w:numId w:val="2"/>
        </w:numPr>
      </w:pPr>
      <w:r>
        <w:rPr/>
        <w:t xml:space="preserve">Counterarguments against ECG monitoring systems</w:t>
      </w:r>
    </w:p>
    <w:p>
      <w:pPr>
        <w:spacing w:after="0"/>
        <w:numPr>
          <w:ilvl w:val="0"/>
          <w:numId w:val="2"/>
        </w:numPr>
      </w:pPr>
      <w:r>
        <w:rPr/>
        <w:t xml:space="preserve">Advantages of capacitive-coupled electrodes</w:t>
      </w:r>
    </w:p>
    <w:p>
      <w:pPr>
        <w:spacing w:after="0"/>
        <w:numPr>
          <w:ilvl w:val="0"/>
          <w:numId w:val="2"/>
        </w:numPr>
      </w:pPr>
      <w:r>
        <w:rPr/>
        <w:t xml:space="preserve">Market growth of mobile health monitoring</w:t>
      </w:r>
    </w:p>
    <w:p>
      <w:pPr>
        <w:numPr>
          <w:ilvl w:val="0"/>
          <w:numId w:val="2"/>
        </w:numPr>
      </w:pPr>
      <w:r>
        <w:rPr/>
        <w:t xml:space="preserve">Reliability of ECG monitoring systems</w:t>
      </w:r>
    </w:p>
    <w:p>
      <w:pPr>
        <w:pStyle w:val="Heading1"/>
      </w:pPr>
      <w:bookmarkStart w:id="6" w:name="_Toc6"/>
      <w:r>
        <w:t>Report location:</w:t>
      </w:r>
      <w:bookmarkEnd w:id="6"/>
    </w:p>
    <w:p>
      <w:hyperlink r:id="rId8" w:history="1">
        <w:r>
          <w:rPr>
            <w:color w:val="2980b9"/>
            <w:u w:val="single"/>
          </w:rPr>
          <w:t xml:space="preserve">https://www.fullpicture.app/item/9c511c650f0139407c16b3acb13f63c1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7E7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7471436" TargetMode="External"/><Relationship Id="rId8" Type="http://schemas.openxmlformats.org/officeDocument/2006/relationships/hyperlink" Target="https://www.fullpicture.app/item/9c511c650f0139407c16b3acb13f63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2023-02-24T00:08:43+01:00</dcterms:created>
  <dcterms:modified xsi:type="dcterms:W3CDTF">2023-02-24T00:08:43+01:00</dcterms:modified>
</cp:coreProperties>
</file>

<file path=docProps/custom.xml><?xml version="1.0" encoding="utf-8"?>
<Properties xmlns="http://schemas.openxmlformats.org/officeDocument/2006/custom-properties" xmlns:vt="http://schemas.openxmlformats.org/officeDocument/2006/docPropsVTypes"/>
</file>