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Audition du CEMA sur la contribution des armées à une nouvelle politique africaine de la France (assemblée nationale, 31 janvier 2024) — Theatrum Belli</w:t>
      </w:r>
      <w:br/>
      <w:hyperlink r:id="rId7" w:history="1">
        <w:r>
          <w:rPr>
            <w:color w:val="2980b9"/>
            <w:u w:val="single"/>
          </w:rPr>
          <w:t xml:space="preserve">https://theatrum-belli.com/audition-du-cema-sur-la-contribution-des-armees-a-une-nouvelle-politique-africaine-de-la-france-assemblee-nationale-31-janvier-2024/</w:t>
        </w:r>
      </w:hyperlink>
    </w:p>
    <w:p>
      <w:pPr>
        <w:pStyle w:val="Heading1"/>
      </w:pPr>
      <w:bookmarkStart w:id="2" w:name="_Toc2"/>
      <w:r>
        <w:t>Article summary:</w:t>
      </w:r>
      <w:bookmarkEnd w:id="2"/>
    </w:p>
    <w:p>
      <w:pPr>
        <w:jc w:val="both"/>
      </w:pPr>
      <w:r>
        <w:rPr/>
        <w:t xml:space="preserve">1. Le Président de la République a annoncé une refonte des relations de la France avec les pays africains, appelant à un nouveau partenariat militaire.</w:t>
      </w:r>
    </w:p>
    <w:p>
      <w:pPr>
        <w:jc w:val="both"/>
      </w:pPr>
      <w:r>
        <w:rPr/>
        <w:t xml:space="preserve">2. Le général Thierry Burkhard, chef d’état-major des armées, souligne l'importance d'une approche large spectre dans la politique africaine de la France et met en avant l'évolution de l'environnement stratégique mondial.</w:t>
      </w:r>
    </w:p>
    <w:p>
      <w:pPr>
        <w:jc w:val="both"/>
      </w:pPr>
      <w:r>
        <w:rPr/>
        <w:t xml:space="preserve">3. L'article met en lumière la dynamique de la force dans les relations internationales, marquée par l'emploi croissant de moyens meurtriers et une extension des domaines d'action, y compris dans l'espace informationnel.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présente une audition du chef d'état-major des armées (CEMA) sur la contribution des armées à une nouvelle politique africaine de la France. L'article commence par souligner le discours du Président de la République appelant à une refonte des relations franco-africaines, notamment en ce qui concerne le rôle des militaires français en Afrique. Le général Thierry Burkhard expose sa vision de cette contribution et évoque l'évolution de l'environnement stratégique mondial.</w:t>
      </w:r>
    </w:p>
    <w:p>
      <w:pPr>
        <w:jc w:val="both"/>
      </w:pPr>
      <w:r>
        <w:rPr/>
        <w:t xml:space="preserve"/>
      </w:r>
    </w:p>
    <w:p>
      <w:pPr>
        <w:jc w:val="both"/>
      </w:pPr>
      <w:r>
        <w:rPr/>
        <w:t xml:space="preserve">Cependant, l'article comporte plusieurs biais potentiels. Tout d'abord, il semble manquer d'une analyse critique approfondie sur les implications et les conséquences de la nouvelle politique africaine de la France. Il ne mentionne pas les critiques ou les réserves éventuelles concernant cette refonte des relations franco-africaines, ni ne donne voix aux opposants ou aux acteurs locaux en Afrique qui pourraient avoir des points de vue divergents.</w:t>
      </w:r>
    </w:p>
    <w:p>
      <w:pPr>
        <w:jc w:val="both"/>
      </w:pPr>
      <w:r>
        <w:rPr/>
        <w:t xml:space="preserve"/>
      </w:r>
    </w:p>
    <w:p>
      <w:pPr>
        <w:jc w:val="both"/>
      </w:pPr>
      <w:r>
        <w:rPr/>
        <w:t xml:space="preserve">De plus, l'article semble partial dans sa présentation, mettant en avant principalement le point de vue du général Thierry Burkhard sans explorer suffisamment les contre-arguments ou les perspectives alternatives. Il manque également des preuves concrètes pour étayer certaines affirmations faites par le CEMA, telles que l'impact réel des actions militaires françaises en Afrique ou la justification de la nouvelle politique africaine proposée.</w:t>
      </w:r>
    </w:p>
    <w:p>
      <w:pPr>
        <w:jc w:val="both"/>
      </w:pPr>
      <w:r>
        <w:rPr/>
        <w:t xml:space="preserve"/>
      </w:r>
    </w:p>
    <w:p>
      <w:pPr>
        <w:jc w:val="both"/>
      </w:pPr>
      <w:r>
        <w:rPr/>
        <w:t xml:space="preserve">En outre, l'article semble promouvoir un discours militariste et interventionniste en mettant l'accent sur la dynamique de la force et l'emploi accru de moyens militaires dans les conflits mondiaux. Il ne prend pas suffisamment en compte les risques potentiels liés à cette approche et n'aborde pas pleinement les questions humanitaires, politiques ou économiques liées aux interventions militaires françaises en Afrique.</w:t>
      </w:r>
    </w:p>
    <w:p>
      <w:pPr>
        <w:jc w:val="both"/>
      </w:pPr>
      <w:r>
        <w:rPr/>
        <w:t xml:space="preserve"/>
      </w:r>
    </w:p>
    <w:p>
      <w:pPr>
        <w:jc w:val="both"/>
      </w:pPr>
      <w:r>
        <w:rPr/>
        <w:t xml:space="preserve">En conclusion, cet article présente un point de vue limité et partiel sur la contribution des armées françaises à une nouvelle politique africaine, négligeant certains aspects importants et ne fournissant pas une analyse critique approfondie. Il est important d'examiner attentivement ces biais potentiels et d'encourager un débat plus large et équilibré sur ces questions complexes.</w:t>
      </w:r>
    </w:p>
    <w:p>
      <w:pPr>
        <w:pStyle w:val="Heading1"/>
      </w:pPr>
      <w:bookmarkStart w:id="5" w:name="_Toc5"/>
      <w:r>
        <w:t>Topics for further research:</w:t>
      </w:r>
      <w:bookmarkEnd w:id="5"/>
    </w:p>
    <w:p>
      <w:pPr>
        <w:spacing w:after="0"/>
        <w:numPr>
          <w:ilvl w:val="0"/>
          <w:numId w:val="2"/>
        </w:numPr>
      </w:pPr>
      <w:r>
        <w:rPr/>
        <w:t xml:space="preserve">Critiques de la nouvelle politique africaine de la France
</w:t>
      </w:r>
    </w:p>
    <w:p>
      <w:pPr>
        <w:spacing w:after="0"/>
        <w:numPr>
          <w:ilvl w:val="0"/>
          <w:numId w:val="2"/>
        </w:numPr>
      </w:pPr>
      <w:r>
        <w:rPr/>
        <w:t xml:space="preserve">Perspectives des acteurs locaux en Afrique sur les relations franco-africaines
</w:t>
      </w:r>
    </w:p>
    <w:p>
      <w:pPr>
        <w:spacing w:after="0"/>
        <w:numPr>
          <w:ilvl w:val="0"/>
          <w:numId w:val="2"/>
        </w:numPr>
      </w:pPr>
      <w:r>
        <w:rPr/>
        <w:t xml:space="preserve">Implications humanitaires des interventions militaires françaises en Afrique
</w:t>
      </w:r>
    </w:p>
    <w:p>
      <w:pPr>
        <w:spacing w:after="0"/>
        <w:numPr>
          <w:ilvl w:val="0"/>
          <w:numId w:val="2"/>
        </w:numPr>
      </w:pPr>
      <w:r>
        <w:rPr/>
        <w:t xml:space="preserve">Débats sur l'efficacité des actions militaires françaises en Afrique
</w:t>
      </w:r>
    </w:p>
    <w:p>
      <w:pPr>
        <w:spacing w:after="0"/>
        <w:numPr>
          <w:ilvl w:val="0"/>
          <w:numId w:val="2"/>
        </w:numPr>
      </w:pPr>
      <w:r>
        <w:rPr/>
        <w:t xml:space="preserve">Risques et conséquences des approches militaristes dans les conflits mondiaux
</w:t>
      </w:r>
    </w:p>
    <w:p>
      <w:pPr>
        <w:numPr>
          <w:ilvl w:val="0"/>
          <w:numId w:val="2"/>
        </w:numPr>
      </w:pPr>
      <w:r>
        <w:rPr/>
        <w:t xml:space="preserve">Alternatives à l'emploi accru de moyens militaires dans les relations franco-africaines</w:t>
      </w:r>
    </w:p>
    <w:p>
      <w:pPr>
        <w:pStyle w:val="Heading1"/>
      </w:pPr>
      <w:bookmarkStart w:id="6" w:name="_Toc6"/>
      <w:r>
        <w:t>Report location:</w:t>
      </w:r>
      <w:bookmarkEnd w:id="6"/>
    </w:p>
    <w:p>
      <w:hyperlink r:id="rId8" w:history="1">
        <w:r>
          <w:rPr>
            <w:color w:val="2980b9"/>
            <w:u w:val="single"/>
          </w:rPr>
          <w:t xml:space="preserve">https://www.fullpicture.app/item/9c6f24b5b29eef3f4a00462d898a241e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C4C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atrum-belli.com/audition-du-cema-sur-la-contribution-des-armees-a-une-nouvelle-politique-africaine-de-la-france-assemblee-nationale-31-janvier-2024/" TargetMode="External"/><Relationship Id="rId8" Type="http://schemas.openxmlformats.org/officeDocument/2006/relationships/hyperlink" Target="https://www.fullpicture.app/item/9c6f24b5b29eef3f4a00462d898a24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2024-04-04T08:34:06+02:00</dcterms:created>
  <dcterms:modified xsi:type="dcterms:W3CDTF">2024-04-04T08:34:06+02:00</dcterms:modified>
</cp:coreProperties>
</file>

<file path=docProps/custom.xml><?xml version="1.0" encoding="utf-8"?>
<Properties xmlns="http://schemas.openxmlformats.org/officeDocument/2006/custom-properties" xmlns:vt="http://schemas.openxmlformats.org/officeDocument/2006/docPropsVTypes"/>
</file>