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Holographic Optical Elements for Augmented Reality: Principles, Present Status, and Future Perspectives - Xiong - 2021 - Advanced Photonics Research - Wiley Online Library</w:t>
      </w:r>
      <w:br/>
      <w:hyperlink r:id="rId7" w:history="1">
        <w:r>
          <w:rPr>
            <w:color w:val="2980b9"/>
            <w:u w:val="single"/>
          </w:rPr>
          <w:t xml:space="preserve">https://onlinelibrary.wiley.com/doi/10.1002/adpr.202000049</w:t>
        </w:r>
      </w:hyperlink>
    </w:p>
    <w:p>
      <w:pPr>
        <w:pStyle w:val="Heading1"/>
      </w:pPr>
      <w:bookmarkStart w:id="2" w:name="_Toc2"/>
      <w:r>
        <w:t>Article summary:</w:t>
      </w:r>
      <w:bookmarkEnd w:id="2"/>
    </w:p>
    <w:p>
      <w:pPr>
        <w:jc w:val="both"/>
      </w:pPr>
      <w:r>
        <w:rPr/>
        <w:t xml:space="preserve">1. Holography is a process of recording a complete wave field of interfered coherent beams into a medium (hologram), which can be used to reproduce the original wave field.</w:t>
      </w:r>
    </w:p>
    <w:p>
      <w:pPr>
        <w:jc w:val="both"/>
      </w:pPr>
      <w:r>
        <w:rPr/>
        <w:t xml:space="preserve">2. Holographic optical elements (HOEs) have found applications in data storage, solar concentration, imaging, and display, especially for augmented reality (AR).</w:t>
      </w:r>
    </w:p>
    <w:p>
      <w:pPr>
        <w:jc w:val="both"/>
      </w:pPr>
      <w:r>
        <w:rPr/>
        <w:t xml:space="preserve">3. Holography methods can be categorized into intensity holography and polarization holography, with different materials and processes used for each.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“Holographic Optical Elements for Augmented Reality: Principles, Present Status, and Future Perspectives” by Xiong provides an overview of the principles and applications of holographic optical elements (HOEs) in augmented reality (AR). The article is well-structured and provides a comprehensive overview of the topic. It covers the basics of holography methods such as intensity holography and polarization holography, as well as their respective materials and processes.</w:t>
      </w:r>
    </w:p>
    <w:p>
      <w:pPr>
        <w:jc w:val="both"/>
      </w:pPr>
      <w:r>
        <w:rPr/>
        <w:t xml:space="preserve">The article is written from an objective point of view without any bias or promotional content. It presents both sides equally by providing detailed information on both intensity holography and polarization holography. The author also discusses potential risks associated with HOEs such as light intensity requirements for phase holograms or alignment issues with PBOEs.</w:t>
      </w:r>
    </w:p>
    <w:p>
      <w:pPr>
        <w:jc w:val="both"/>
      </w:pPr>
      <w:r>
        <w:rPr/>
        <w:t xml:space="preserve">In terms of trustworthiness and reliability, the article is supported by numerous references to scientific literature which adds credibility to its claims. However, there are some missing points that could have been explored further such as potential applications of HOEs in other fields besides AR or more details on how HOEs can improve image quality in AR systems. Additionally, there are some unsupported claims made throughout the article that could have been backed up with evidence from scientific studies or experiments conducted by the author himself/herself. </w:t>
      </w:r>
    </w:p>
    <w:p>
      <w:pPr>
        <w:jc w:val="both"/>
      </w:pPr>
      <w:r>
        <w:rPr/>
        <w:t xml:space="preserve">In conclusion, this article provides a comprehensive overview of the principles and applications of HOEs in AR systems without any bias or promotional content. It is supported by numerous references to scientific literature which adds credibility to its claims but there are some missing points that could have been explored further as well as some unsupported claims that could have been backed up with evidence from scientific studies or experiments conducted by the author himself/herself.</w:t>
      </w:r>
    </w:p>
    <w:p>
      <w:pPr>
        <w:pStyle w:val="Heading1"/>
      </w:pPr>
      <w:bookmarkStart w:id="5" w:name="_Toc5"/>
      <w:r>
        <w:t>Topics for further research:</w:t>
      </w:r>
      <w:bookmarkEnd w:id="5"/>
    </w:p>
    <w:p>
      <w:pPr>
        <w:spacing w:after="0"/>
        <w:numPr>
          <w:ilvl w:val="0"/>
          <w:numId w:val="2"/>
        </w:numPr>
      </w:pPr>
      <w:r>
        <w:rPr/>
        <w:t xml:space="preserve">Holographic Optical Elements applications</w:t>
      </w:r>
    </w:p>
    <w:p>
      <w:pPr>
        <w:spacing w:after="0"/>
        <w:numPr>
          <w:ilvl w:val="0"/>
          <w:numId w:val="2"/>
        </w:numPr>
      </w:pPr>
      <w:r>
        <w:rPr/>
        <w:t xml:space="preserve">Augmented Reality image quality</w:t>
      </w:r>
    </w:p>
    <w:p>
      <w:pPr>
        <w:spacing w:after="0"/>
        <w:numPr>
          <w:ilvl w:val="0"/>
          <w:numId w:val="2"/>
        </w:numPr>
      </w:pPr>
      <w:r>
        <w:rPr/>
        <w:t xml:space="preserve">Intensity holography materials</w:t>
      </w:r>
    </w:p>
    <w:p>
      <w:pPr>
        <w:spacing w:after="0"/>
        <w:numPr>
          <w:ilvl w:val="0"/>
          <w:numId w:val="2"/>
        </w:numPr>
      </w:pPr>
      <w:r>
        <w:rPr/>
        <w:t xml:space="preserve">Polarization holography processes</w:t>
      </w:r>
    </w:p>
    <w:p>
      <w:pPr>
        <w:spacing w:after="0"/>
        <w:numPr>
          <w:ilvl w:val="0"/>
          <w:numId w:val="2"/>
        </w:numPr>
      </w:pPr>
      <w:r>
        <w:rPr/>
        <w:t xml:space="preserve">Potential risks of Holographic Optical Elements</w:t>
      </w:r>
    </w:p>
    <w:p>
      <w:pPr>
        <w:numPr>
          <w:ilvl w:val="0"/>
          <w:numId w:val="2"/>
        </w:numPr>
      </w:pPr>
      <w:r>
        <w:rPr/>
        <w:t xml:space="preserve">Other fields of Holographic Optical Elements</w:t>
      </w:r>
    </w:p>
    <w:p>
      <w:pPr>
        <w:pStyle w:val="Heading1"/>
      </w:pPr>
      <w:bookmarkStart w:id="6" w:name="_Toc6"/>
      <w:r>
        <w:t>Report location:</w:t>
      </w:r>
      <w:bookmarkEnd w:id="6"/>
    </w:p>
    <w:p>
      <w:hyperlink r:id="rId8" w:history="1">
        <w:r>
          <w:rPr>
            <w:color w:val="2980b9"/>
            <w:u w:val="single"/>
          </w:rPr>
          <w:t xml:space="preserve">https://www.fullpicture.app/item/9cc114d22de946cd430fd280ce6470f1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F2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pr.202000049" TargetMode="External"/><Relationship Id="rId8" Type="http://schemas.openxmlformats.org/officeDocument/2006/relationships/hyperlink" Target="https://www.fullpicture.app/item/9cc114d22de946cd430fd280ce647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2023-02-24T15:55:13+01:00</dcterms:created>
  <dcterms:modified xsi:type="dcterms:W3CDTF">2023-02-24T15:55:13+01:00</dcterms:modified>
</cp:coreProperties>
</file>

<file path=docProps/custom.xml><?xml version="1.0" encoding="utf-8"?>
<Properties xmlns="http://schemas.openxmlformats.org/officeDocument/2006/custom-properties" xmlns:vt="http://schemas.openxmlformats.org/officeDocument/2006/docPropsVTypes"/>
</file>