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Biomimetic Joint Paint for Efficient Cartilage Repair by Simultaneously Regulating Cartilage Degeneration and Regeneration in Pigs - PubMed</w:t>
      </w:r>
      <w:br/>
      <w:hyperlink r:id="rId7" w:history="1">
        <w:r>
          <w:rPr>
            <w:color w:val="2980b9"/>
            <w:u w:val="single"/>
          </w:rPr>
          <w:t xml:space="preserve">https://pubmed.ncbi.nlm.nih.gov/34706537/</w:t>
        </w:r>
      </w:hyperlink>
    </w:p>
    <w:p>
      <w:pPr>
        <w:pStyle w:val="Heading1"/>
      </w:pPr>
      <w:bookmarkStart w:id="2" w:name="_Toc2"/>
      <w:r>
        <w:t>Article summary:</w:t>
      </w:r>
      <w:bookmarkEnd w:id="2"/>
    </w:p>
    <w:p>
      <w:pPr>
        <w:jc w:val="both"/>
      </w:pPr>
      <w:r>
        <w:rPr/>
        <w:t xml:space="preserve">1. The authors of this study developed a biomimetic joint paint for efficient cartilage repair in pigs.</w:t>
      </w:r>
    </w:p>
    <w:p>
      <w:pPr>
        <w:jc w:val="both"/>
      </w:pPr>
      <w:r>
        <w:rPr/>
        <w:t xml:space="preserve">2. The joint paint was designed to simultaneously regulate cartilage degeneration and regeneration.</w:t>
      </w:r>
    </w:p>
    <w:p>
      <w:pPr>
        <w:jc w:val="both"/>
      </w:pPr>
      <w:r>
        <w:rPr/>
        <w:t xml:space="preserve">3. The results of the study showed that the joint paint was effective in repairing cartilage damage in pigs.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scientific study conducted by a team of researchers from multiple institutions and published in a reputable journal. The authors provide detailed information about their methods and results, which makes it easy to evaluate the trustworthiness of their claims. Furthermore, the authors cite relevant research to support their findings, which adds credibility to their work.</w:t>
      </w:r>
    </w:p>
    <w:p>
      <w:pPr>
        <w:jc w:val="both"/>
      </w:pPr>
      <w:r>
        <w:rPr/>
        <w:t xml:space="preserve">However, there are some potential biases that should be noted. For example, the authors do not discuss any potential risks associated with using the joint paint or any possible side effects that may occur as a result of its use. Additionally, they do not explore any counterarguments or alternative solutions to cartilage repair that may exist. Finally, while the authors provide evidence for their claims, they do not present both sides equally; instead, they focus primarily on supporting their own findings without considering other perspectives or opinions on the matter.</w:t>
      </w:r>
    </w:p>
    <w:p>
      <w:pPr>
        <w:pStyle w:val="Heading1"/>
      </w:pPr>
      <w:bookmarkStart w:id="5" w:name="_Toc5"/>
      <w:r>
        <w:t>Topics for further research:</w:t>
      </w:r>
      <w:bookmarkEnd w:id="5"/>
    </w:p>
    <w:p>
      <w:pPr>
        <w:spacing w:after="0"/>
        <w:numPr>
          <w:ilvl w:val="0"/>
          <w:numId w:val="2"/>
        </w:numPr>
      </w:pPr>
      <w:r>
        <w:rPr/>
        <w:t xml:space="preserve">Cartilage repair alternatives </w:t>
      </w:r>
    </w:p>
    <w:p>
      <w:pPr>
        <w:spacing w:after="0"/>
        <w:numPr>
          <w:ilvl w:val="0"/>
          <w:numId w:val="2"/>
        </w:numPr>
      </w:pPr>
      <w:r>
        <w:rPr/>
        <w:t xml:space="preserve">Risks associated with joint paint </w:t>
      </w:r>
    </w:p>
    <w:p>
      <w:pPr>
        <w:spacing w:after="0"/>
        <w:numPr>
          <w:ilvl w:val="0"/>
          <w:numId w:val="2"/>
        </w:numPr>
      </w:pPr>
      <w:r>
        <w:rPr/>
        <w:t xml:space="preserve">Side effects of joint paint </w:t>
      </w:r>
    </w:p>
    <w:p>
      <w:pPr>
        <w:spacing w:after="0"/>
        <w:numPr>
          <w:ilvl w:val="0"/>
          <w:numId w:val="2"/>
        </w:numPr>
      </w:pPr>
      <w:r>
        <w:rPr/>
        <w:t xml:space="preserve">Cartilage regeneration methods </w:t>
      </w:r>
    </w:p>
    <w:p>
      <w:pPr>
        <w:spacing w:after="0"/>
        <w:numPr>
          <w:ilvl w:val="0"/>
          <w:numId w:val="2"/>
        </w:numPr>
      </w:pPr>
      <w:r>
        <w:rPr/>
        <w:t xml:space="preserve">Pros and cons of joint paint </w:t>
      </w:r>
    </w:p>
    <w:p>
      <w:pPr>
        <w:numPr>
          <w:ilvl w:val="0"/>
          <w:numId w:val="2"/>
        </w:numPr>
      </w:pPr>
      <w:r>
        <w:rPr/>
        <w:t xml:space="preserve">Different perspectives on cartilage repair</w:t>
      </w:r>
    </w:p>
    <w:p>
      <w:pPr>
        <w:pStyle w:val="Heading1"/>
      </w:pPr>
      <w:bookmarkStart w:id="6" w:name="_Toc6"/>
      <w:r>
        <w:t>Report location:</w:t>
      </w:r>
      <w:bookmarkEnd w:id="6"/>
    </w:p>
    <w:p>
      <w:hyperlink r:id="rId8" w:history="1">
        <w:r>
          <w:rPr>
            <w:color w:val="2980b9"/>
            <w:u w:val="single"/>
          </w:rPr>
          <w:t xml:space="preserve">https://www.fullpicture.app/item/9d15a7d087f60b8bc4dead9405a74ff4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1E2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706537/" TargetMode="External"/><Relationship Id="rId8" Type="http://schemas.openxmlformats.org/officeDocument/2006/relationships/hyperlink" Target="https://www.fullpicture.app/item/9d15a7d087f60b8bc4dead9405a74f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2023-02-22T14:40:58+01:00</dcterms:created>
  <dcterms:modified xsi:type="dcterms:W3CDTF">2023-02-22T14:40:58+01:00</dcterms:modified>
</cp:coreProperties>
</file>

<file path=docProps/custom.xml><?xml version="1.0" encoding="utf-8"?>
<Properties xmlns="http://schemas.openxmlformats.org/officeDocument/2006/custom-properties" xmlns:vt="http://schemas.openxmlformats.org/officeDocument/2006/docPropsVTypes"/>
</file>