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Hardware Efficient Successive-Cancellation Polar Decoders Using Approximate Computing | IEEE Journals &amp; Magazine | IEEE Xplore</w:t>
      </w:r>
      <w:br/>
      <w:hyperlink r:id="rId7" w:history="1">
        <w:r>
          <w:rPr>
            <w:color w:val="2980b9"/>
            <w:u w:val="single"/>
          </w:rPr>
          <w:t xml:space="preserve">https://ieeexplore.ieee.org/document/10040638</w:t>
        </w:r>
      </w:hyperlink>
    </w:p>
    <w:p>
      <w:pPr>
        <w:pStyle w:val="Heading1"/>
      </w:pPr>
      <w:bookmarkStart w:id="2" w:name="_Toc2"/>
      <w:r>
        <w:t>Article summary:</w:t>
      </w:r>
      <w:bookmarkEnd w:id="2"/>
    </w:p>
    <w:p>
      <w:pPr>
        <w:jc w:val="both"/>
      </w:pPr>
      <w:r>
        <w:rPr/>
        <w:t xml:space="preserve">1. This paper proposes two novel processing elements (PEs) for Successive-Cancellation (SC) decoders to enhance their hardware efficiency.</w:t>
      </w:r>
    </w:p>
    <w:p>
      <w:pPr>
        <w:jc w:val="both"/>
      </w:pPr>
      <w:r>
        <w:rPr/>
        <w:t xml:space="preserve">2. Approximate comparator and adder-subtractor are developed in the proposed PEs to further improve the hardware efficiency of SC decoders with negligible bit error rate (BER) performance degradation.</w:t>
      </w:r>
    </w:p>
    <w:p>
      <w:pPr>
        <w:jc w:val="both"/>
      </w:pPr>
      <w:r>
        <w:rPr/>
        <w:t xml:space="preserve">3. Simulation results show that the area efficiency of two designs are 17.758r Gb/s/mm2 and 14.416r Gb/s/mm2 with 1024-bit code length, which are 26.7% and 9.7% better than existing SC implementations.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designs for Successive-Cancellation (SC) decoders, including approximate comparator and adder-subtractor, which can improve their hardware efficiency with negligible bit error rate (BER) performance degradation. The article also provides simulation results to support its claims, showing that the area efficiency of two designs are 17.758r Gb/s/mm2 and 14.416r Gb/s/mm2 with 1024-bit code length, which are 26.7% and 9.7% better than existing SC implementations.</w:t>
      </w:r>
    </w:p>
    <w:p>
      <w:pPr>
        <w:jc w:val="both"/>
      </w:pPr>
      <w:r>
        <w:rPr/>
        <w:t xml:space="preserve">However, there is a potential bias in the article as it does not explore any counterarguments or alternative solutions to the problem being addressed by the proposed designs for SC decoders. Additionally, there is no mention of possible risks associated with using these designs or any other potential drawbacks that could arise from their implementation in practice. Furthermore, there is no evidence provided to support some of the claims made in the article such as “negligible bit error rate (BER) performance degradation” when using these designs for SC decoders, so this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Successive-Cancellation decoders</w:t>
      </w:r>
    </w:p>
    <w:p>
      <w:pPr>
        <w:spacing w:after="0"/>
        <w:numPr>
          <w:ilvl w:val="0"/>
          <w:numId w:val="2"/>
        </w:numPr>
      </w:pPr>
      <w:r>
        <w:rPr/>
        <w:t xml:space="preserve">Potential risks associated with Successive-Cancellation decoders</w:t>
      </w:r>
    </w:p>
    <w:p>
      <w:pPr>
        <w:spacing w:after="0"/>
        <w:numPr>
          <w:ilvl w:val="0"/>
          <w:numId w:val="2"/>
        </w:numPr>
      </w:pPr>
      <w:r>
        <w:rPr/>
        <w:t xml:space="preserve">Drawbacks of Successive-Cancellation decoders</w:t>
      </w:r>
    </w:p>
    <w:p>
      <w:pPr>
        <w:spacing w:after="0"/>
        <w:numPr>
          <w:ilvl w:val="0"/>
          <w:numId w:val="2"/>
        </w:numPr>
      </w:pPr>
      <w:r>
        <w:rPr/>
        <w:t xml:space="preserve">Bit error rate performance of Successive-Cancellation decoders</w:t>
      </w:r>
    </w:p>
    <w:p>
      <w:pPr>
        <w:spacing w:after="0"/>
        <w:numPr>
          <w:ilvl w:val="0"/>
          <w:numId w:val="2"/>
        </w:numPr>
      </w:pPr>
      <w:r>
        <w:rPr/>
        <w:t xml:space="preserve">Simulation results for Successive-Cancellation decoders</w:t>
      </w:r>
    </w:p>
    <w:p>
      <w:pPr>
        <w:numPr>
          <w:ilvl w:val="0"/>
          <w:numId w:val="2"/>
        </w:numPr>
      </w:pPr>
      <w:r>
        <w:rPr/>
        <w:t xml:space="preserve">Hardware efficiency of Successive-Cancellation decoders</w:t>
      </w:r>
    </w:p>
    <w:p>
      <w:pPr>
        <w:pStyle w:val="Heading1"/>
      </w:pPr>
      <w:bookmarkStart w:id="6" w:name="_Toc6"/>
      <w:r>
        <w:t>Report location:</w:t>
      </w:r>
      <w:bookmarkEnd w:id="6"/>
    </w:p>
    <w:p>
      <w:hyperlink r:id="rId8" w:history="1">
        <w:r>
          <w:rPr>
            <w:color w:val="2980b9"/>
            <w:u w:val="single"/>
          </w:rPr>
          <w:t xml:space="preserve">https://www.fullpicture.app/item/9d6de812c67f777f2b4476052fc34e81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B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0638" TargetMode="External"/><Relationship Id="rId8" Type="http://schemas.openxmlformats.org/officeDocument/2006/relationships/hyperlink" Target="https://www.fullpicture.app/item/9d6de812c67f777f2b4476052fc34e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2023-02-22T02:11:40+01:00</dcterms:created>
  <dcterms:modified xsi:type="dcterms:W3CDTF">2023-02-22T02:11:40+01:00</dcterms:modified>
</cp:coreProperties>
</file>

<file path=docProps/custom.xml><?xml version="1.0" encoding="utf-8"?>
<Properties xmlns="http://schemas.openxmlformats.org/officeDocument/2006/custom-properties" xmlns:vt="http://schemas.openxmlformats.org/officeDocument/2006/docPropsVTypes"/>
</file>