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Evolution of oxide film of a new martensitic steel 9Cr3W3Co in supercritical water - ScienceDirect</w:t>
      </w:r>
      <w:br/>
      <w:hyperlink r:id="rId7" w:history="1">
        <w:r>
          <w:rPr>
            <w:color w:val="2980b9"/>
            <w:u w:val="single"/>
          </w:rPr>
          <w:t xml:space="preserve">https://www.sciencedirect.com/science/article/pii/S0010938X22006898</w:t>
        </w:r>
      </w:hyperlink>
    </w:p>
    <w:p>
      <w:pPr>
        <w:pStyle w:val="Heading1"/>
      </w:pPr>
      <w:bookmarkStart w:id="2" w:name="_Toc2"/>
      <w:r>
        <w:t>Article summary:</w:t>
      </w:r>
      <w:bookmarkEnd w:id="2"/>
    </w:p>
    <w:p>
      <w:pPr>
        <w:jc w:val="both"/>
      </w:pPr>
      <w:r>
        <w:rPr/>
        <w:t xml:space="preserve">1. The growth mechanism of oxide film of a new ferritic-martensite steel 9Cr3W3Co was investigated.</w:t>
      </w:r>
    </w:p>
    <w:p>
      <w:pPr>
        <w:jc w:val="both"/>
      </w:pPr>
      <w:r>
        <w:rPr/>
        <w:t xml:space="preserve">2. FeCr2O4 particles grew into lath interior along subgrain boundary and dislocation line, or by bulk diffusion.</w:t>
      </w:r>
    </w:p>
    <w:p>
      <w:pPr>
        <w:jc w:val="both"/>
      </w:pPr>
      <w:r>
        <w:rPr/>
        <w:t xml:space="preserve">3. A continuous and dense Cr-rich oxide layer significantly slowed down the oxide rate.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in-depth analysis of the oxidation behavior and mechanism of a new martensitic steel 9Cr3W3Co in supercritical water environment at 650°C and 30MPa. The article is well written and provides detailed information on the growth mechanism of the oxide film, as well as its effects on the oxidation rate. The authors have provided evidence for their claims through experiments, which makes the article reliable and trustworthy. </w:t>
      </w:r>
    </w:p>
    <w:p>
      <w:pPr>
        <w:jc w:val="both"/>
      </w:pPr>
      <w:r>
        <w:rPr/>
        <w:t xml:space="preserve">However, there are some points that could be improved upon in order to make the article more comprehensive. For example, while the authors have discussed the effect of martensite microstructure on the growth mechanism of the oxide film, they have not explored other possible factors such as temperature or pressure that could also affect it. Additionally, while they have discussed how a continuous and dense Cr-rich oxide layer slows down the oxidation rate, they have not discussed how this layer can be maintained over time or what measures can be taken to ensure its longevity. </w:t>
      </w:r>
    </w:p>
    <w:p>
      <w:pPr>
        <w:jc w:val="both"/>
      </w:pPr>
      <w:r>
        <w:rPr/>
        <w:t xml:space="preserve">Furthermore, while this article does provide an in-depth analysis of 9Cr3W3Co steel's oxidation behavior in supercritical water environment, it does not explore other possible environments such as air or steam where this material may also be used. This lack of exploration limits its scope and prevents readers from gaining a full understanding of this material's potential applications in different environments. </w:t>
      </w:r>
    </w:p>
    <w:p>
      <w:pPr>
        <w:jc w:val="both"/>
      </w:pPr>
      <w:r>
        <w:rPr/>
        <w:t xml:space="preserve">In conclusion, this article is generally reliable and trustworthy but could benefit from further exploration into other factors that may affect oxidation behavior as well as other possible environments where this material may be used.</w:t>
      </w:r>
    </w:p>
    <w:p>
      <w:pPr>
        <w:pStyle w:val="Heading1"/>
      </w:pPr>
      <w:bookmarkStart w:id="5" w:name="_Toc5"/>
      <w:r>
        <w:t>Topics for further research:</w:t>
      </w:r>
      <w:bookmarkEnd w:id="5"/>
    </w:p>
    <w:p>
      <w:pPr>
        <w:spacing w:after="0"/>
        <w:numPr>
          <w:ilvl w:val="0"/>
          <w:numId w:val="2"/>
        </w:numPr>
      </w:pPr>
      <w:r>
        <w:rPr/>
        <w:t xml:space="preserve">Oxidation behavior of 9Cr3W3Co steel in different environments</w:t>
      </w:r>
    </w:p>
    <w:p>
      <w:pPr>
        <w:spacing w:after="0"/>
        <w:numPr>
          <w:ilvl w:val="0"/>
          <w:numId w:val="2"/>
        </w:numPr>
      </w:pPr>
      <w:r>
        <w:rPr/>
        <w:t xml:space="preserve">Factors affecting oxidation rate of 9Cr3W3Co steel</w:t>
      </w:r>
    </w:p>
    <w:p>
      <w:pPr>
        <w:spacing w:after="0"/>
        <w:numPr>
          <w:ilvl w:val="0"/>
          <w:numId w:val="2"/>
        </w:numPr>
      </w:pPr>
      <w:r>
        <w:rPr/>
        <w:t xml:space="preserve">Maintenance of Cr-rich oxide layer on 9Cr3W3Co steel</w:t>
      </w:r>
    </w:p>
    <w:p>
      <w:pPr>
        <w:spacing w:after="0"/>
        <w:numPr>
          <w:ilvl w:val="0"/>
          <w:numId w:val="2"/>
        </w:numPr>
      </w:pPr>
      <w:r>
        <w:rPr/>
        <w:t xml:space="preserve">Martensite microstructure and oxidation behavior</w:t>
      </w:r>
    </w:p>
    <w:p>
      <w:pPr>
        <w:spacing w:after="0"/>
        <w:numPr>
          <w:ilvl w:val="0"/>
          <w:numId w:val="2"/>
        </w:numPr>
      </w:pPr>
      <w:r>
        <w:rPr/>
        <w:t xml:space="preserve">Oxidation behavior of 9Cr3W3Co steel in air</w:t>
      </w:r>
    </w:p>
    <w:p>
      <w:pPr>
        <w:numPr>
          <w:ilvl w:val="0"/>
          <w:numId w:val="2"/>
        </w:numPr>
      </w:pPr>
      <w:r>
        <w:rPr/>
        <w:t xml:space="preserve">Oxidation behavior of 9Cr3W3Co steel in steam</w:t>
      </w:r>
    </w:p>
    <w:p>
      <w:pPr>
        <w:pStyle w:val="Heading1"/>
      </w:pPr>
      <w:bookmarkStart w:id="6" w:name="_Toc6"/>
      <w:r>
        <w:t>Report location:</w:t>
      </w:r>
      <w:bookmarkEnd w:id="6"/>
    </w:p>
    <w:p>
      <w:hyperlink r:id="rId8" w:history="1">
        <w:r>
          <w:rPr>
            <w:color w:val="2980b9"/>
            <w:u w:val="single"/>
          </w:rPr>
          <w:t xml:space="preserve">https://www.fullpicture.app/item/9d993ec82f127c1504a528523a524f99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949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0938X22006898" TargetMode="External"/><Relationship Id="rId8" Type="http://schemas.openxmlformats.org/officeDocument/2006/relationships/hyperlink" Target="https://www.fullpicture.app/item/9d993ec82f127c1504a528523a524f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2023-02-24T11:52:37+01:00</dcterms:created>
  <dcterms:modified xsi:type="dcterms:W3CDTF">2023-02-24T11:52:37+01:00</dcterms:modified>
</cp:coreProperties>
</file>

<file path=docProps/custom.xml><?xml version="1.0" encoding="utf-8"?>
<Properties xmlns="http://schemas.openxmlformats.org/officeDocument/2006/custom-properties" xmlns:vt="http://schemas.openxmlformats.org/officeDocument/2006/docPropsVTypes"/>
</file>