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Multi-modal medical image super-resolution fusion based on detail enhancement and weighted local energy deviation - ScienceDirect</w:t>
      </w:r>
      <w:br/>
      <w:hyperlink r:id="rId7" w:history="1">
        <w:r>
          <w:rPr>
            <w:color w:val="2980b9"/>
            <w:u w:val="single"/>
          </w:rPr>
          <w:t xml:space="preserve">https://www.sciencedirect.com/science/article/pii/S1746809422008412?via%3Dihub</w:t>
        </w:r>
      </w:hyperlink>
    </w:p>
    <w:p>
      <w:pPr>
        <w:pStyle w:val="Heading1"/>
      </w:pPr>
      <w:bookmarkStart w:id="2" w:name="_Toc2"/>
      <w:r>
        <w:t>Article summary:</w:t>
      </w:r>
      <w:bookmarkEnd w:id="2"/>
    </w:p>
    <w:p>
      <w:pPr>
        <w:jc w:val="both"/>
      </w:pPr>
      <w:r>
        <w:rPr/>
        <w:t xml:space="preserve">1. A novel multi-modal medical image fusion (MMIF) method is proposed based on detail enhancement and weighted local energy deviation.</w:t>
      </w:r>
    </w:p>
    <w:p>
      <w:pPr>
        <w:jc w:val="both"/>
      </w:pPr>
      <w:r>
        <w:rPr/>
        <w:t xml:space="preserve">2. The proposed MMISRF method introduces medical image super-resolution technology into MMIF for the first time.</w:t>
      </w:r>
    </w:p>
    <w:p>
      <w:pPr>
        <w:jc w:val="both"/>
      </w:pPr>
      <w:r>
        <w:rPr/>
        <w:t xml:space="preserve">3. The experimental results indicate that the proposed MMISRF outperforms the state-of-the-art approaches in terms of subjective visual effect and objective evaluation.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detailed overview of a novel multi-modal medical image fusion (MMIF) method based on detail enhancement and weighted local energy deviation, as well as its application to medical image super-resolution (SR). The article is written in an organized manner, with clear explanations of the methods used and their advantages over existing approaches. The authors provide evidence for their claims through experiments and comparisons with other methods, which demonstrates the trustworthiness of the article. </w:t>
      </w:r>
    </w:p>
    <w:p>
      <w:pPr>
        <w:jc w:val="both"/>
      </w:pPr>
      <w:r>
        <w:rPr/>
        <w:t xml:space="preserve">The article does not appear to be biased or one-sided, as it presents both sides of the argument fairly and objectively. It also does not contain any promotional content or partiality towards any particular approach or method. Furthermore, all possible risks associated with using this method are noted in the article, such as potential artifacts or edge degradation when using pyramid-based methods. </w:t>
      </w:r>
    </w:p>
    <w:p>
      <w:pPr>
        <w:jc w:val="both"/>
      </w:pPr>
      <w:r>
        <w:rPr/>
        <w:t xml:space="preserve">The only potential issue with this article is that it does not explore any counterarguments or missing points of consideration regarding its proposed approach. However, given that this is a research paper rather than an opinion piece, this is understandable and does not detract from the overall quality of the article.</w:t>
      </w:r>
    </w:p>
    <w:p>
      <w:pPr>
        <w:pStyle w:val="Heading1"/>
      </w:pPr>
      <w:bookmarkStart w:id="5" w:name="_Toc5"/>
      <w:r>
        <w:t>Topics for further research:</w:t>
      </w:r>
      <w:bookmarkEnd w:id="5"/>
    </w:p>
    <w:p>
      <w:pPr>
        <w:spacing w:after="0"/>
        <w:numPr>
          <w:ilvl w:val="0"/>
          <w:numId w:val="2"/>
        </w:numPr>
      </w:pPr>
      <w:r>
        <w:rPr/>
        <w:t xml:space="preserve">Medical image fusion techniques</w:t>
      </w:r>
    </w:p>
    <w:p>
      <w:pPr>
        <w:spacing w:after="0"/>
        <w:numPr>
          <w:ilvl w:val="0"/>
          <w:numId w:val="2"/>
        </w:numPr>
      </w:pPr>
      <w:r>
        <w:rPr/>
        <w:t xml:space="preserve">Multi-modal medical image fusion</w:t>
      </w:r>
    </w:p>
    <w:p>
      <w:pPr>
        <w:spacing w:after="0"/>
        <w:numPr>
          <w:ilvl w:val="0"/>
          <w:numId w:val="2"/>
        </w:numPr>
      </w:pPr>
      <w:r>
        <w:rPr/>
        <w:t xml:space="preserve">Medical image super-resolution</w:t>
      </w:r>
    </w:p>
    <w:p>
      <w:pPr>
        <w:spacing w:after="0"/>
        <w:numPr>
          <w:ilvl w:val="0"/>
          <w:numId w:val="2"/>
        </w:numPr>
      </w:pPr>
      <w:r>
        <w:rPr/>
        <w:t xml:space="preserve">Pyramid-based image fusion</w:t>
      </w:r>
    </w:p>
    <w:p>
      <w:pPr>
        <w:spacing w:after="0"/>
        <w:numPr>
          <w:ilvl w:val="0"/>
          <w:numId w:val="2"/>
        </w:numPr>
      </w:pPr>
      <w:r>
        <w:rPr/>
        <w:t xml:space="preserve">Edge degradation in medical images</w:t>
      </w:r>
    </w:p>
    <w:p>
      <w:pPr>
        <w:numPr>
          <w:ilvl w:val="0"/>
          <w:numId w:val="2"/>
        </w:numPr>
      </w:pPr>
      <w:r>
        <w:rPr/>
        <w:t xml:space="preserve">Artifacts in medical images</w:t>
      </w:r>
    </w:p>
    <w:p>
      <w:pPr>
        <w:pStyle w:val="Heading1"/>
      </w:pPr>
      <w:bookmarkStart w:id="6" w:name="_Toc6"/>
      <w:r>
        <w:t>Report location:</w:t>
      </w:r>
      <w:bookmarkEnd w:id="6"/>
    </w:p>
    <w:p>
      <w:hyperlink r:id="rId8" w:history="1">
        <w:r>
          <w:rPr>
            <w:color w:val="2980b9"/>
            <w:u w:val="single"/>
          </w:rPr>
          <w:t xml:space="preserve">https://www.fullpicture.app/item/9d9a12c3da7893816f3f5a09e2a4810d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3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46809422008412?via%3Dihub" TargetMode="External"/><Relationship Id="rId8" Type="http://schemas.openxmlformats.org/officeDocument/2006/relationships/hyperlink" Target="https://www.fullpicture.app/item/9d9a12c3da7893816f3f5a09e2a481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2023-02-24T10:46:50+01:00</dcterms:created>
  <dcterms:modified xsi:type="dcterms:W3CDTF">2023-02-24T10:46:50+01:00</dcterms:modified>
</cp:coreProperties>
</file>

<file path=docProps/custom.xml><?xml version="1.0" encoding="utf-8"?>
<Properties xmlns="http://schemas.openxmlformats.org/officeDocument/2006/custom-properties" xmlns:vt="http://schemas.openxmlformats.org/officeDocument/2006/docPropsVTypes"/>
</file>