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Background image generation by preserving lighting condition of outdoor scenes - ScienceDirect</w:t>
      </w:r>
      <w:br/>
      <w:hyperlink r:id="rId7" w:history="1">
        <w:r>
          <w:rPr>
            <w:color w:val="2980b9"/>
            <w:u w:val="single"/>
          </w:rPr>
          <w:t xml:space="preserve">https://gfbic253cb3a601b84ef2skq95960pq9506pucfiac.eds.tju.edu.cn/science/article/pii/S1877042810000273?via%3Dihub</w:t>
        </w:r>
      </w:hyperlink>
    </w:p>
    <w:p>
      <w:pPr>
        <w:pStyle w:val="Heading1"/>
      </w:pPr>
      <w:bookmarkStart w:id="2" w:name="_Toc2"/>
      <w:r>
        <w:t>Article summary:</w:t>
      </w:r>
      <w:bookmarkEnd w:id="2"/>
    </w:p>
    <w:p>
      <w:pPr>
        <w:jc w:val="both"/>
      </w:pPr>
      <w:r>
        <w:rPr/>
        <w:t xml:space="preserve">1. The Sensing Web project proposes the concept of “Henshin” camera, which outputs only privacy-protected information.</w:t>
      </w:r>
    </w:p>
    <w:p>
      <w:pPr>
        <w:jc w:val="both"/>
      </w:pPr>
      <w:r>
        <w:rPr/>
        <w:t xml:space="preserve">2. A novel method is proposed to generate a verisimilar background image that expresses the weather and lighting condition of the scene without any appearances of people in it.</w:t>
      </w:r>
    </w:p>
    <w:p>
      <w:pPr>
        <w:jc w:val="both"/>
      </w:pPr>
      <w:r>
        <w:rPr/>
        <w:t xml:space="preserve">3. The results of this approach are evaluated using data from several surveillance cameras.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references to other research papers and studies. It also presents both sides of the argument equally, noting potential risks associated with the use of surveillance cameras and providing solutions to address these risks. However, there are some areas where more detail could be provided, such as how exactly the eigenspace method works and what kind of data it uses to generate background images. Additionally, there is no discussion on potential ethical implications or legal considerations related to using surveillance cameras for generating background images. Finally, while the article does provide references to other research papers and studies, it does not explore any counterarguments or alternative approaches that may exist in this field.</w:t>
      </w:r>
    </w:p>
    <w:p>
      <w:pPr>
        <w:pStyle w:val="Heading1"/>
      </w:pPr>
      <w:bookmarkStart w:id="5" w:name="_Toc5"/>
      <w:r>
        <w:t>Topics for further research:</w:t>
      </w:r>
      <w:bookmarkEnd w:id="5"/>
    </w:p>
    <w:p>
      <w:pPr>
        <w:spacing w:after="0"/>
        <w:numPr>
          <w:ilvl w:val="0"/>
          <w:numId w:val="2"/>
        </w:numPr>
      </w:pPr>
      <w:r>
        <w:rPr/>
        <w:t xml:space="preserve">Surveillance camera ethical implications</w:t>
      </w:r>
    </w:p>
    <w:p>
      <w:pPr>
        <w:spacing w:after="0"/>
        <w:numPr>
          <w:ilvl w:val="0"/>
          <w:numId w:val="2"/>
        </w:numPr>
      </w:pPr>
      <w:r>
        <w:rPr/>
        <w:t xml:space="preserve">Legal considerations for surveillance cameras</w:t>
      </w:r>
    </w:p>
    <w:p>
      <w:pPr>
        <w:spacing w:after="0"/>
        <w:numPr>
          <w:ilvl w:val="0"/>
          <w:numId w:val="2"/>
        </w:numPr>
      </w:pPr>
      <w:r>
        <w:rPr/>
        <w:t xml:space="preserve">Eigenspace method explained</w:t>
      </w:r>
    </w:p>
    <w:p>
      <w:pPr>
        <w:spacing w:after="0"/>
        <w:numPr>
          <w:ilvl w:val="0"/>
          <w:numId w:val="2"/>
        </w:numPr>
      </w:pPr>
      <w:r>
        <w:rPr/>
        <w:t xml:space="preserve">Data used for background images</w:t>
      </w:r>
    </w:p>
    <w:p>
      <w:pPr>
        <w:spacing w:after="0"/>
        <w:numPr>
          <w:ilvl w:val="0"/>
          <w:numId w:val="2"/>
        </w:numPr>
      </w:pPr>
      <w:r>
        <w:rPr/>
        <w:t xml:space="preserve">Counterarguments to surveillance cameras</w:t>
      </w:r>
    </w:p>
    <w:p>
      <w:pPr>
        <w:numPr>
          <w:ilvl w:val="0"/>
          <w:numId w:val="2"/>
        </w:numPr>
      </w:pPr>
      <w:r>
        <w:rPr/>
        <w:t xml:space="preserve">Alternative approaches to surveillance cameras</w:t>
      </w:r>
    </w:p>
    <w:p>
      <w:pPr>
        <w:pStyle w:val="Heading1"/>
      </w:pPr>
      <w:bookmarkStart w:id="6" w:name="_Toc6"/>
      <w:r>
        <w:t>Report location:</w:t>
      </w:r>
      <w:bookmarkEnd w:id="6"/>
    </w:p>
    <w:p>
      <w:hyperlink r:id="rId8" w:history="1">
        <w:r>
          <w:rPr>
            <w:color w:val="2980b9"/>
            <w:u w:val="single"/>
          </w:rPr>
          <w:t xml:space="preserve">https://www.fullpicture.app/item/9d9b54ffb4818733aa9670c0ad864875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5E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fbic253cb3a601b84ef2skq95960pq9506pucfiac.eds.tju.edu.cn/science/article/pii/S1877042810000273?via%3Dihub" TargetMode="External"/><Relationship Id="rId8" Type="http://schemas.openxmlformats.org/officeDocument/2006/relationships/hyperlink" Target="https://www.fullpicture.app/item/9d9b54ffb4818733aa9670c0ad8648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2023-02-28T01:13:58+01:00</dcterms:created>
  <dcterms:modified xsi:type="dcterms:W3CDTF">2023-02-28T01:13:58+01:00</dcterms:modified>
</cp:coreProperties>
</file>

<file path=docProps/custom.xml><?xml version="1.0" encoding="utf-8"?>
<Properties xmlns="http://schemas.openxmlformats.org/officeDocument/2006/custom-properties" xmlns:vt="http://schemas.openxmlformats.org/officeDocument/2006/docPropsVTypes"/>
</file>