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Novel Lane Change Decision-Making Model of Autonomous Vehicle Based on Support Vector Machine. IEEE Access, 1–1 | 10.1109/access.2019.2900416</w:t>
      </w:r>
      <w:br/>
      <w:hyperlink r:id="rId7" w:history="1">
        <w:r>
          <w:rPr>
            <w:color w:val="2980b9"/>
            <w:u w:val="single"/>
          </w:rPr>
          <w:t xml:space="preserve">https://sci-hub.st/10.1109/access.2019.2900416</w:t>
        </w:r>
      </w:hyperlink>
    </w:p>
    <w:p>
      <w:pPr>
        <w:pStyle w:val="Heading1"/>
      </w:pPr>
      <w:bookmarkStart w:id="2" w:name="_Toc2"/>
      <w:r>
        <w:t>Article summary:</w:t>
      </w:r>
      <w:bookmarkEnd w:id="2"/>
    </w:p>
    <w:p>
      <w:pPr>
        <w:jc w:val="both"/>
      </w:pPr>
      <w:r>
        <w:rPr/>
        <w:t xml:space="preserve">1. 本文提出了一种基于支持向量机的自动驾驶车辆换道决策模型。</w:t>
      </w:r>
    </w:p>
    <w:p>
      <w:pPr>
        <w:jc w:val="both"/>
      </w:pPr>
      <w:r>
        <w:rPr/>
        <w:t xml:space="preserve">2. 该模型考虑了多种因素，包括车辆速度、距离、加速度和周围交通状况等。</w:t>
      </w:r>
    </w:p>
    <w:p>
      <w:pPr>
        <w:jc w:val="both"/>
      </w:pPr>
      <w:r>
        <w:rPr/>
        <w:t xml:space="preserve">3. 实验结果表明，该模型能够有效地预测车辆的换道行为，并且在不同交通场景下具有良好的适应性。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作为一篇关于自动驾驶车辆的决策模型的研究论文，该文章提供了一个基于支持向量机的新型车道变换决策模型。然而，在对这篇文章进行批判性分析时，我们需要注意到以下几个问题：</w:t>
      </w:r>
    </w:p>
    <w:p>
      <w:pPr>
        <w:jc w:val="both"/>
      </w:pPr>
      <w:r>
        <w:rPr/>
        <w:t xml:space="preserve"/>
      </w:r>
    </w:p>
    <w:p>
      <w:pPr>
        <w:jc w:val="both"/>
      </w:pPr>
      <w:r>
        <w:rPr/>
        <w:t xml:space="preserve">1. 潜在偏见及其来源：该文章没有明确说明作者的背景和利益关系，也没有提供任何可能影响其研究结果的潜在偏见或利益冲突。这可能会引起读者对作者和研究结果的怀疑。</w:t>
      </w:r>
    </w:p>
    <w:p>
      <w:pPr>
        <w:jc w:val="both"/>
      </w:pPr>
      <w:r>
        <w:rPr/>
        <w:t xml:space="preserve"/>
      </w:r>
    </w:p>
    <w:p>
      <w:pPr>
        <w:jc w:val="both"/>
      </w:pPr>
      <w:r>
        <w:rPr/>
        <w:t xml:space="preserve">2. 片面报道：该文章只介绍了基于支持向量机的车道变换决策模型，并没有探讨其他可能存在的决策模型或方法。这种片面报道可能会导致读者对该领域其他相关研究成果的忽视。</w:t>
      </w:r>
    </w:p>
    <w:p>
      <w:pPr>
        <w:jc w:val="both"/>
      </w:pPr>
      <w:r>
        <w:rPr/>
        <w:t xml:space="preserve"/>
      </w:r>
    </w:p>
    <w:p>
      <w:pPr>
        <w:jc w:val="both"/>
      </w:pPr>
      <w:r>
        <w:rPr/>
        <w:t xml:space="preserve">3. 缺失考虑点：该文章没有考虑到一些重要因素，如天气、路况、交通流量等，这些因素可能会影响自动驾驶车辆的行驶安全和效率。缺乏这些考虑点可能会导致该模型在实际应用中出现不可预测的问题。</w:t>
      </w:r>
    </w:p>
    <w:p>
      <w:pPr>
        <w:jc w:val="both"/>
      </w:pPr>
      <w:r>
        <w:rPr/>
        <w:t xml:space="preserve"/>
      </w:r>
    </w:p>
    <w:p>
      <w:pPr>
        <w:jc w:val="both"/>
      </w:pPr>
      <w:r>
        <w:rPr/>
        <w:t xml:space="preserve">4. 主张缺失证据：尽管该文章提出了一个新型车道变换决策模型，但它并没有提供足够的证据来支持其有效性和可靠性。缺乏充分证据可能会使得读者对该模型产生怀疑。</w:t>
      </w:r>
    </w:p>
    <w:p>
      <w:pPr>
        <w:jc w:val="both"/>
      </w:pPr>
      <w:r>
        <w:rPr/>
        <w:t xml:space="preserve"/>
      </w:r>
    </w:p>
    <w:p>
      <w:pPr>
        <w:jc w:val="both"/>
      </w:pPr>
      <w:r>
        <w:rPr/>
        <w:t xml:space="preserve">5. 未探索反驳：该文章没有探讨其他学者或团体对其主张和方法所提出的反驳或质疑。这种未探索反驳可能会使得读者无法全面理解该领域内不同观点之间存在的争议。</w:t>
      </w:r>
    </w:p>
    <w:p>
      <w:pPr>
        <w:jc w:val="both"/>
      </w:pPr>
      <w:r>
        <w:rPr/>
        <w:t xml:space="preserve"/>
      </w:r>
    </w:p>
    <w:p>
      <w:pPr>
        <w:jc w:val="both"/>
      </w:pPr>
      <w:r>
        <w:rPr/>
        <w:t xml:space="preserve">6. 宣传内容：尽管该文章是一篇学术论文，但它使用了Sci-Hub网站进行发布，并且在标题中强调了Sci-Hub网站对所有人知识开放的特点。这种宣传内容可能会引起读者对Sci-Hub网站合法性和道德性方面的质疑。</w:t>
      </w:r>
    </w:p>
    <w:p>
      <w:pPr>
        <w:jc w:val="both"/>
      </w:pPr>
      <w:r>
        <w:rPr/>
        <w:t xml:space="preserve"/>
      </w:r>
    </w:p>
    <w:p>
      <w:pPr>
        <w:jc w:val="both"/>
      </w:pPr>
      <w:r>
        <w:rPr/>
        <w:t xml:space="preserve">7. 偏袒：尽管该文章声称提供了一个新型车道变换决策模型，但它并没有充分探讨其他相关领域内已有成果，并且使用了Sci-Hub网站进行发布。这种偏袒可能会使得读者产生误解或不公正评价其他相关学术成果。</w:t>
      </w:r>
    </w:p>
    <w:p>
      <w:pPr>
        <w:jc w:val="both"/>
      </w:pPr>
      <w:r>
        <w:rPr/>
        <w:t xml:space="preserve"/>
      </w:r>
    </w:p>
    <w:p>
      <w:pPr>
        <w:jc w:val="both"/>
      </w:pPr>
      <w:r>
        <w:rPr/>
        <w:t xml:space="preserve">8. 风险意识不足：尽管自动驾驶技术具有巨大潜力，但它也存在着一定风险和挑战。然而，在该文章中并未充分探讨自动驾驶技术所带来的风险和挑战，并且强调了基于支持向量机的新型车道变换决策模型所带来的优势。这种风险意识不足可能会使得读者忽略自动驾驶技术所带来的潜在风险和挑战。</w:t>
      </w:r>
    </w:p>
    <w:p>
      <w:pPr>
        <w:jc w:val="both"/>
      </w:pPr>
      <w:r>
        <w:rPr/>
        <w:t xml:space="preserve"/>
      </w:r>
    </w:p>
    <w:p>
      <w:pPr>
        <w:jc w:val="both"/>
      </w:pPr>
      <w:r>
        <w:rPr/>
        <w:t xml:space="preserve">总之，尽管该文章提供了一个新型车道变换决策模型，并且使用了Sci-Hub网站进行发布，但它存在着多个问题，如潜在偏见、片面报道、缺失考虑点、主张缺失证据、未探索反驳、宣传内容、偏袒以及风险意识不足等问题。因此，在阅读和引用此类学术论文时需要保持批判思维，并结合其他相关资料进行综合评估。</w:t>
      </w:r>
    </w:p>
    <w:p>
      <w:pPr>
        <w:pStyle w:val="Heading1"/>
      </w:pPr>
      <w:bookmarkStart w:id="5" w:name="_Toc5"/>
      <w:r>
        <w:t>Topics for further research:</w:t>
      </w:r>
      <w:bookmarkEnd w:id="5"/>
    </w:p>
    <w:p>
      <w:pPr>
        <w:spacing w:after="0"/>
        <w:numPr>
          <w:ilvl w:val="0"/>
          <w:numId w:val="2"/>
        </w:numPr>
      </w:pPr>
      <w:r>
        <w:rPr/>
        <w:t xml:space="preserve">Potential bias and conflicts of interest
</w:t>
      </w:r>
    </w:p>
    <w:p>
      <w:pPr>
        <w:spacing w:after="0"/>
        <w:numPr>
          <w:ilvl w:val="0"/>
          <w:numId w:val="2"/>
        </w:numPr>
      </w:pPr>
      <w:r>
        <w:rPr/>
        <w:t xml:space="preserve">One-sided reporting and neglect of other models or methods
</w:t>
      </w:r>
    </w:p>
    <w:p>
      <w:pPr>
        <w:spacing w:after="0"/>
        <w:numPr>
          <w:ilvl w:val="0"/>
          <w:numId w:val="2"/>
        </w:numPr>
      </w:pPr>
      <w:r>
        <w:rPr/>
        <w:t xml:space="preserve">Missing considerations of important factors
</w:t>
      </w:r>
    </w:p>
    <w:p>
      <w:pPr>
        <w:spacing w:after="0"/>
        <w:numPr>
          <w:ilvl w:val="0"/>
          <w:numId w:val="2"/>
        </w:numPr>
      </w:pPr>
      <w:r>
        <w:rPr/>
        <w:t xml:space="preserve">Lack of evidence to support claims
</w:t>
      </w:r>
    </w:p>
    <w:p>
      <w:pPr>
        <w:spacing w:after="0"/>
        <w:numPr>
          <w:ilvl w:val="0"/>
          <w:numId w:val="2"/>
        </w:numPr>
      </w:pPr>
      <w:r>
        <w:rPr/>
        <w:t xml:space="preserve">Failure to explore counterarguments
</w:t>
      </w:r>
    </w:p>
    <w:p>
      <w:pPr>
        <w:numPr>
          <w:ilvl w:val="0"/>
          <w:numId w:val="2"/>
        </w:numPr>
      </w:pPr>
      <w:r>
        <w:rPr/>
        <w:t xml:space="preserve">Insufficient awareness of risks and challenges</w:t>
      </w:r>
    </w:p>
    <w:p>
      <w:pPr>
        <w:pStyle w:val="Heading1"/>
      </w:pPr>
      <w:bookmarkStart w:id="6" w:name="_Toc6"/>
      <w:r>
        <w:t>Report location:</w:t>
      </w:r>
      <w:bookmarkEnd w:id="6"/>
    </w:p>
    <w:p>
      <w:hyperlink r:id="rId8" w:history="1">
        <w:r>
          <w:rPr>
            <w:color w:val="2980b9"/>
            <w:u w:val="single"/>
          </w:rPr>
          <w:t xml:space="preserve">https://www.fullpicture.app/item/9df100a191a3d619d0d43274b824732d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5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access.2019.2900416" TargetMode="External"/><Relationship Id="rId8" Type="http://schemas.openxmlformats.org/officeDocument/2006/relationships/hyperlink" Target="https://www.fullpicture.app/item/9df100a191a3d619d0d43274b8247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2024-03-10T17:06:50+01:00</dcterms:created>
  <dcterms:modified xsi:type="dcterms:W3CDTF">2024-03-10T17:06:50+01:00</dcterms:modified>
</cp:coreProperties>
</file>

<file path=docProps/custom.xml><?xml version="1.0" encoding="utf-8"?>
<Properties xmlns="http://schemas.openxmlformats.org/officeDocument/2006/custom-properties" xmlns:vt="http://schemas.openxmlformats.org/officeDocument/2006/docPropsVTypes"/>
</file>