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聚合物改性剂和石油沥青的相容性评价方法研究进展 - 中国知网</w:t></w:r><w:br/><w:hyperlink r:id="rId7" w:history="1"><w:r><w:rPr><w:color w:val="2980b9"/><w:u w:val="single"/></w:rPr><w:t xml:space="preserve">https://kns.cnki.net/kcms2/article/abstract?v=3uoqIhG8C45S0n9fL2suRadTyEVl2pW9UrhTDCdPD65btEM3Y0dl8yy-cdNgGrHKLYOGtZ_vgHZzSxdODO4K-a85-0k9zeb5&uniplatform=NZKPT</w:t></w:r></w:hyperlink></w:p><w:p><w:pPr><w:pStyle w:val="Heading1"/></w:pPr><w:bookmarkStart w:id="2" w:name="_Toc2"/><w:r><w:t>Article summary:</w:t></w:r><w:bookmarkEnd w:id="2"/></w:p><w:p><w:pPr><w:jc w:val="both"/></w:pPr><w:r><w:rPr/><w:t xml:space="preserve">1. This article reviews six methods for evaluating the compatibility of polymer modifiers and petroleum asphalt, including qualitative observation, rheology, thermodynamics, chemical analysis, morphology mapping and numerical simulation.</w:t></w:r></w:p><w:p><w:pPr><w:jc w:val="both"/></w:pPr><w:r><w:rPr/><w:t xml:space="preserve">2. The study found that the separation coefficient based on rheological methods is sensitive to detecting differences between polymer modifiers and petroleum asphalt, making it suitable for evaluating their compatibility.</w:t></w:r></w:p><w:p><w:pPr><w:jc w:val="both"/></w:pPr><w:r><w:rPr/><w:t xml:space="preserve">3. It is suggested that multiple analytical methods should be used to comprehensively evaluate the compatibility of polymer modifiers and petroleum asphalt, with molecular dynamics simulations being used to further simulate and explain the interaction mechanism between them.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six different methods for evaluating the compatibility of polymer modifiers and petroleum asphalt. The article is well-structured and clearly outlines each method in detail, providing an in-depth analysis of their advantages and disadvantages as well as their applicability. Furthermore, the article provides useful recommendations on which method should be used depending on the type of reaction between the two materials. </w:t></w:r></w:p><w:p><w:pPr><w:jc w:val="both"/></w:pPr><w:r><w:rPr/><w:t xml:space="preserve">The article appears to be reliable overall; however there are some potential biases that should be noted. For example, while the article does provide a comprehensive overview of different evaluation methods, it does not explore any counterarguments or alternative perspectives on these methods. Additionally, while the article does provide some evidence for its claims (such as citing relevant studies), more evidence could have been provided to further support its conclusions. Finally, while the article does provide useful recommendations on which evaluation method should be used depending on certain conditions, it does not discuss any possible risks associated with using these methods or how they might affect results.</w:t></w:r></w:p><w:p><w:pPr><w:pStyle w:val="Heading1"/></w:pPr><w:bookmarkStart w:id="5" w:name="_Toc5"/><w:r><w:t>Topics for further research:</w:t></w:r><w:bookmarkEnd w:id="5"/></w:p><w:p><w:pPr><w:spacing w:after="0"/><w:numPr><w:ilvl w:val="0"/><w:numId w:val="2"/></w:numPr></w:pPr><w:r><w:rPr/><w:t xml:space="preserve">Polymer modifier compatibility risks</w:t></w:r></w:p><w:p><w:pPr><w:spacing w:after="0"/><w:numPr><w:ilvl w:val="0"/><w:numId w:val="2"/></w:numPr></w:pPr><w:r><w:rPr/><w:t xml:space="preserve">Petroleum asphalt evaluation methods</w:t></w:r></w:p><w:p><w:pPr><w:spacing w:after="0"/><w:numPr><w:ilvl w:val="0"/><w:numId w:val="2"/></w:numPr></w:pPr><w:r><w:rPr/><w:t xml:space="preserve">Alternative perspectives on evaluation methods</w:t></w:r></w:p><w:p><w:pPr><w:spacing w:after="0"/><w:numPr><w:ilvl w:val="0"/><w:numId w:val="2"/></w:numPr></w:pPr><w:r><w:rPr/><w:t xml:space="preserve">Evidence-based evaluation of polymer modifiers</w:t></w:r></w:p><w:p><w:pPr><w:spacing w:after="0"/><w:numPr><w:ilvl w:val="0"/><w:numId w:val="2"/></w:numPr></w:pPr><w:r><w:rPr/><w:t xml:space="preserve">Potential impacts of evaluation methods</w:t></w:r></w:p><w:p><w:pPr><w:numPr><w:ilvl w:val="0"/><w:numId w:val="2"/></w:numPr></w:pPr><w:r><w:rPr/><w:t xml:space="preserve">Safety considerations for polymer modifier compatibility testing</w:t></w:r></w:p><w:p><w:pPr><w:pStyle w:val="Heading1"/></w:pPr><w:bookmarkStart w:id="6" w:name="_Toc6"/><w:r><w:t>Report location:</w:t></w:r><w:bookmarkEnd w:id="6"/></w:p><w:p><w:hyperlink r:id="rId8" w:history="1"><w:r><w:rPr><w:color w:val="2980b9"/><w:u w:val="single"/></w:rPr><w:t xml:space="preserve">https://www.fullpicture.app/item/9e3c299050c0cbb83e37073b8ba00dc1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5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btEM3Y0dl8yy-cdNgGrHKLYOGtZ_vgHZzSxdODO4K-a85-0k9zeb5&amp;uniplatform=NZKPT" TargetMode="External"/><Relationship Id="rId8" Type="http://schemas.openxmlformats.org/officeDocument/2006/relationships/hyperlink" Target="https://www.fullpicture.app/item/9e3c299050c0cbb83e37073b8ba00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2023-02-27T01:24:44+01:00</dcterms:created>
  <dcterms:modified xsi:type="dcterms:W3CDTF">2023-02-27T01:24:44+01:00</dcterms:modified>
</cp:coreProperties>
</file>

<file path=docProps/custom.xml><?xml version="1.0" encoding="utf-8"?>
<Properties xmlns="http://schemas.openxmlformats.org/officeDocument/2006/custom-properties" xmlns:vt="http://schemas.openxmlformats.org/officeDocument/2006/docPropsVTypes"/>
</file>