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Moderate Online Servo Controller Parameter Self-Tuning Method via Variable-Period Inertia Identification | IEEE Journals &amp; Magazine | IEEE Xplore</w:t>
      </w:r>
      <w:br/>
      <w:hyperlink r:id="rId7" w:history="1">
        <w:r>
          <w:rPr>
            <w:color w:val="2980b9"/>
            <w:u w:val="single"/>
          </w:rPr>
          <w:t xml:space="preserve">https://ieeexplore.ieee.org/document/8681413/authors</w:t>
        </w:r>
      </w:hyperlink>
    </w:p>
    <w:p>
      <w:pPr>
        <w:pStyle w:val="Heading1"/>
      </w:pPr>
      <w:bookmarkStart w:id="2" w:name="_Toc2"/>
      <w:r>
        <w:t>Article summary:</w:t>
      </w:r>
      <w:bookmarkEnd w:id="2"/>
    </w:p>
    <w:p>
      <w:pPr>
        <w:jc w:val="both"/>
      </w:pPr>
      <w:r>
        <w:rPr/>
        <w:t xml:space="preserve">1. A new method for online servo controller parameter self-tuning is proposed, which uses variable-period inertia identification.</w:t>
      </w:r>
    </w:p>
    <w:p>
      <w:pPr>
        <w:jc w:val="both"/>
      </w:pPr>
      <w:r>
        <w:rPr/>
        <w:t xml:space="preserve">2. The proposed method is suitable for position control and can reduce noise from encoder quantization error.</w:t>
      </w:r>
    </w:p>
    <w:p>
      <w:pPr>
        <w:jc w:val="both"/>
      </w:pPr>
      <w:r>
        <w:rPr/>
        <w:t xml:space="preserve">3. The upper constraint of the expected maximum system bandwidth is derived to guarantee the stability of servo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method for online servo controller parameter self-tuning via variable-period inertia identification. The authors provide evidence to support their claims, such as experimental results that demonstrate the validity and effectiveness of the proposed strategies. Additionally, the article discusses potential risks associated with the proposed method, such as controller saturation nonlinearity and hardware capacity constraints, and provides solutions to address these issues. </w:t>
      </w:r>
    </w:p>
    <w:p>
      <w:pPr>
        <w:jc w:val="both"/>
      </w:pPr>
      <w:r>
        <w:rPr/>
        <w:t xml:space="preserve">The article appears to be reliable and trustworthy overall; however, there are some potential biases that should be noted. For example, the authors do not explore any counterarguments or alternative methods for online servo controller parameter self-tuning that may exist in literature or industry practice. Additionally, while the authors discuss potential risks associated with their proposed method, they do not provide any evidence or data to support their claims about these risks or how they can be addressed. Furthermore, it is unclear if all possible sources of bias have been considered in this article; thus, further research into this topic may be necessary to ensure accuracy and objectivity in reporting on this subject matter.</w:t>
      </w:r>
    </w:p>
    <w:p>
      <w:pPr>
        <w:pStyle w:val="Heading1"/>
      </w:pPr>
      <w:bookmarkStart w:id="5" w:name="_Toc5"/>
      <w:r>
        <w:t>Topics for further research:</w:t>
      </w:r>
      <w:bookmarkEnd w:id="5"/>
    </w:p>
    <w:p>
      <w:pPr>
        <w:spacing w:after="0"/>
        <w:numPr>
          <w:ilvl w:val="0"/>
          <w:numId w:val="2"/>
        </w:numPr>
      </w:pPr>
      <w:r>
        <w:rPr/>
        <w:t xml:space="preserve">Alternative methods for online servo controller parameter self-tuning</w:t>
      </w:r>
    </w:p>
    <w:p>
      <w:pPr>
        <w:spacing w:after="0"/>
        <w:numPr>
          <w:ilvl w:val="0"/>
          <w:numId w:val="2"/>
        </w:numPr>
      </w:pPr>
      <w:r>
        <w:rPr/>
        <w:t xml:space="preserve">Counterarguments to proposed method for online servo controller parameter self-tuning</w:t>
      </w:r>
    </w:p>
    <w:p>
      <w:pPr>
        <w:spacing w:after="0"/>
        <w:numPr>
          <w:ilvl w:val="0"/>
          <w:numId w:val="2"/>
        </w:numPr>
      </w:pPr>
      <w:r>
        <w:rPr/>
        <w:t xml:space="preserve">Potential risks associated with online servo controller parameter self-tuning</w:t>
      </w:r>
    </w:p>
    <w:p>
      <w:pPr>
        <w:spacing w:after="0"/>
        <w:numPr>
          <w:ilvl w:val="0"/>
          <w:numId w:val="2"/>
        </w:numPr>
      </w:pPr>
      <w:r>
        <w:rPr/>
        <w:t xml:space="preserve">Solutions to address potential risks of online servo controller parameter self-tuning</w:t>
      </w:r>
    </w:p>
    <w:p>
      <w:pPr>
        <w:spacing w:after="0"/>
        <w:numPr>
          <w:ilvl w:val="0"/>
          <w:numId w:val="2"/>
        </w:numPr>
      </w:pPr>
      <w:r>
        <w:rPr/>
        <w:t xml:space="preserve">Sources of bias in online servo controller parameter self-tuning</w:t>
      </w:r>
    </w:p>
    <w:p>
      <w:pPr>
        <w:numPr>
          <w:ilvl w:val="0"/>
          <w:numId w:val="2"/>
        </w:numPr>
      </w:pPr>
      <w:r>
        <w:rPr/>
        <w:t xml:space="preserve">Accuracy and objectivity in reporting on online servo controller parameter self-tuning</w:t>
      </w:r>
    </w:p>
    <w:p>
      <w:pPr>
        <w:pStyle w:val="Heading1"/>
      </w:pPr>
      <w:bookmarkStart w:id="6" w:name="_Toc6"/>
      <w:r>
        <w:t>Report location:</w:t>
      </w:r>
      <w:bookmarkEnd w:id="6"/>
    </w:p>
    <w:p>
      <w:hyperlink r:id="rId8" w:history="1">
        <w:r>
          <w:rPr>
            <w:color w:val="2980b9"/>
            <w:u w:val="single"/>
          </w:rPr>
          <w:t xml:space="preserve">https://www.fullpicture.app/item/9e6b973d77efa97365fd3ae7c32679e4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E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81413/authors" TargetMode="External"/><Relationship Id="rId8" Type="http://schemas.openxmlformats.org/officeDocument/2006/relationships/hyperlink" Target="https://www.fullpicture.app/item/9e6b973d77efa97365fd3ae7c3267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2023-02-23T21:16:19+01:00</dcterms:created>
  <dcterms:modified xsi:type="dcterms:W3CDTF">2023-02-23T21:16:19+01:00</dcterms:modified>
</cp:coreProperties>
</file>

<file path=docProps/custom.xml><?xml version="1.0" encoding="utf-8"?>
<Properties xmlns="http://schemas.openxmlformats.org/officeDocument/2006/custom-properties" xmlns:vt="http://schemas.openxmlformats.org/officeDocument/2006/docPropsVTypes"/>
</file>