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[2303.08134] Parameter is Not All You Need: Starting from Non-Parametric Networks for 3D Point Cloud Analysis</w:t>
      </w:r>
      <w:br/>
      <w:hyperlink r:id="rId7" w:history="1">
        <w:r>
          <w:rPr>
            <w:color w:val="2980b9"/>
            <w:u w:val="single"/>
          </w:rPr>
          <w:t xml:space="preserve">https://arxiv.org/abs/2303.08134</w:t>
        </w:r>
      </w:hyperlink>
    </w:p>
    <w:p>
      <w:pPr>
        <w:pStyle w:val="Heading1"/>
      </w:pPr>
      <w:bookmarkStart w:id="2" w:name="_Toc2"/>
      <w:r>
        <w:t>Article summary:</w:t>
      </w:r>
      <w:bookmarkEnd w:id="2"/>
    </w:p>
    <w:p>
      <w:pPr>
        <w:jc w:val="both"/>
      </w:pPr>
      <w:r>
        <w:rPr/>
        <w:t xml:space="preserve">1. 提出了一种基于非参数网络的3D点云分析方法，称为Point-NN。该方法由最远点采样、k最近邻和池化操作以及三角函数组成，不需要参数或训练，并在各种3D任务中表现出色，甚至超过了现有的完全训练模型。</w:t>
      </w:r>
    </w:p>
    <w:p>
      <w:pPr>
        <w:jc w:val="both"/>
      </w:pPr>
      <w:r>
        <w:rPr/>
        <w:t xml:space="preserve"/>
      </w:r>
    </w:p>
    <w:p>
      <w:pPr>
        <w:jc w:val="both"/>
      </w:pPr>
      <w:r>
        <w:rPr/>
        <w:t xml:space="preserve">2. 基于Point-NN的非参数模型，可以通过在其上方插入线性层来构建参数化网络(Point-PN)，具有高性能效率平衡和少量可学习参数的特点。</w:t>
      </w:r>
    </w:p>
    <w:p>
      <w:pPr>
        <w:jc w:val="both"/>
      </w:pPr>
      <w:r>
        <w:rPr/>
        <w:t xml:space="preserve"/>
      </w:r>
    </w:p>
    <w:p>
      <w:pPr>
        <w:jc w:val="both"/>
      </w:pPr>
      <w:r>
        <w:rPr/>
        <w:t xml:space="preserve">3. Point-NN可以作为已经训练好的3D模型推理过程中的即插即用模块。它捕捉到了补充几何知识，并增强了现有方法在不同的3D基准测试中的表现，无需重新训练。</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对于上述文章的详细批判性分析，需要先阅读全文并进行深入研究。由于只提供了文章的标题和摘要，并没有提供具体内容，因此无法对其进行详细的批判性分析。</w:t>
      </w:r>
    </w:p>
    <w:p>
      <w:pPr>
        <w:pStyle w:val="Heading1"/>
      </w:pPr>
      <w:bookmarkStart w:id="5" w:name="_Toc5"/>
      <w:r>
        <w:t>Topics for further research:</w:t>
      </w:r>
      <w:bookmarkEnd w:id="5"/>
    </w:p>
    <w:p>
      <w:pPr>
        <w:spacing w:after="0"/>
        <w:numPr>
          <w:ilvl w:val="0"/>
          <w:numId w:val="2"/>
        </w:numPr>
      </w:pPr>
      <w:r>
        <w:rPr/>
        <w:t xml:space="preserve">批判性分析 (critical analysis)
</w:t>
      </w:r>
    </w:p>
    <w:p>
      <w:pPr>
        <w:spacing w:after="0"/>
        <w:numPr>
          <w:ilvl w:val="0"/>
          <w:numId w:val="2"/>
        </w:numPr>
      </w:pPr>
      <w:r>
        <w:rPr/>
        <w:t xml:space="preserve">文章的主题 (theme of the article)
</w:t>
      </w:r>
    </w:p>
    <w:p>
      <w:pPr>
        <w:spacing w:after="0"/>
        <w:numPr>
          <w:ilvl w:val="0"/>
          <w:numId w:val="2"/>
        </w:numPr>
      </w:pPr>
      <w:r>
        <w:rPr/>
        <w:t xml:space="preserve">作者的论点 (author's argument)
</w:t>
      </w:r>
    </w:p>
    <w:p>
      <w:pPr>
        <w:spacing w:after="0"/>
        <w:numPr>
          <w:ilvl w:val="0"/>
          <w:numId w:val="2"/>
        </w:numPr>
      </w:pPr>
      <w:r>
        <w:rPr/>
        <w:t xml:space="preserve">证据和支持 (evidence and support)
</w:t>
      </w:r>
    </w:p>
    <w:p>
      <w:pPr>
        <w:spacing w:after="0"/>
        <w:numPr>
          <w:ilvl w:val="0"/>
          <w:numId w:val="2"/>
        </w:numPr>
      </w:pPr>
      <w:r>
        <w:rPr/>
        <w:t xml:space="preserve">逻辑和推理 (logic and reasoning)
</w:t>
      </w:r>
    </w:p>
    <w:p>
      <w:pPr>
        <w:numPr>
          <w:ilvl w:val="0"/>
          <w:numId w:val="2"/>
        </w:numPr>
      </w:pPr>
      <w:r>
        <w:rPr/>
        <w:t xml:space="preserve">结论的合理性 (reasonableness of the conclusion)</w:t>
      </w:r>
    </w:p>
    <w:p>
      <w:pPr>
        <w:pStyle w:val="Heading1"/>
      </w:pPr>
      <w:bookmarkStart w:id="6" w:name="_Toc6"/>
      <w:r>
        <w:t>Report location:</w:t>
      </w:r>
      <w:bookmarkEnd w:id="6"/>
    </w:p>
    <w:p>
      <w:hyperlink r:id="rId8" w:history="1">
        <w:r>
          <w:rPr>
            <w:color w:val="2980b9"/>
            <w:u w:val="single"/>
          </w:rPr>
          <w:t xml:space="preserve">https://www.fullpicture.app/item/9f2e5b714d4191d564e27d1ee170da39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550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303.08134" TargetMode="External"/><Relationship Id="rId8" Type="http://schemas.openxmlformats.org/officeDocument/2006/relationships/hyperlink" Target="https://www.fullpicture.app/item/9f2e5b714d4191d564e27d1ee170da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2023-08-02T14:40:48+02:00</dcterms:created>
  <dcterms:modified xsi:type="dcterms:W3CDTF">2023-08-02T14:40:48+02:00</dcterms:modified>
</cp:coreProperties>
</file>

<file path=docProps/custom.xml><?xml version="1.0" encoding="utf-8"?>
<Properties xmlns="http://schemas.openxmlformats.org/officeDocument/2006/custom-properties" xmlns:vt="http://schemas.openxmlformats.org/officeDocument/2006/docPropsVTypes"/>
</file>