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Innovative Nanofibrillated Cellulose from Rice Straw as Dietary Fiber for Enhanced Health Benefits Prepared by a Green and Scale Production Method | ACS Sustainable Chemistry &amp; Engineering</w:t>
      </w:r>
      <w:br/>
      <w:hyperlink r:id="rId7" w:history="1">
        <w:r>
          <w:rPr>
            <w:color w:val="2980b9"/>
            <w:u w:val="single"/>
          </w:rPr>
          <w:t xml:space="preserve">http://cwres.ncu.edu.cn/s/org/acs/pubs/G.https/doi/10.1021/acssuschemeng.7b03765</w:t>
        </w:r>
      </w:hyperlink>
    </w:p>
    <w:p>
      <w:pPr>
        <w:pStyle w:val="Heading1"/>
      </w:pPr>
      <w:bookmarkStart w:id="2" w:name="_Toc2"/>
      <w:r>
        <w:t>Article summary:</w:t>
      </w:r>
      <w:bookmarkEnd w:id="2"/>
    </w:p>
    <w:p>
      <w:pPr>
        <w:jc w:val="both"/>
      </w:pPr>
      <w:r>
        <w:rPr/>
        <w:t xml:space="preserve">1. Nanofibrillated cellulose (NFC) is a novel nanomaterial from microcrystalline cellulose with superior characteristics, such as nanoscale dimension, high surface area, and biodegradability.</w:t>
      </w:r>
    </w:p>
    <w:p>
      <w:pPr>
        <w:jc w:val="both"/>
      </w:pPr>
      <w:r>
        <w:rPr/>
        <w:t xml:space="preserve">2. NFC can be used as a dietary fiber with health benefits, including its ability to evade hydrolysis and digestion, increase fecal bulk, adsorb harmful substances, and reduce cholesterol.</w:t>
      </w:r>
    </w:p>
    <w:p>
      <w:pPr>
        <w:jc w:val="both"/>
      </w:pPr>
      <w:r>
        <w:rPr/>
        <w:t xml:space="preserve">3. High-density steam flash-explosion (HDSF) is an innovative and ecofriendly method for biomass pretreatment that can be used to produce NFC on a large scale.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“Innovative Nanofibrillated Cellulose from Rice Straw as Dietary Fiber for Enhanced Health Benefits Prepared by a Green and Scale Production Method” provides an overview of the potential use of nanofibrillated cellulose (NFC) as a dietary fiber with enhanced health benefits. The article discusses the advantages of NFC over traditional dietary fibers in terms of its nanoscale dimension, high surface area, biodegradability, and other properties. It also outlines the potential health benefits of NFC such as its ability to evade hydrolysis and digestion, increase fecal bulk, adsorb harmful substances, and reduce cholesterol. Furthermore, the article introduces high-density steam flash-explosion (HDSF) as an innovative and ecofriendly method for biomass pretreatment that can be used to produce NFC on a large scale. </w:t>
      </w:r>
    </w:p>
    <w:p>
      <w:pPr>
        <w:jc w:val="both"/>
      </w:pPr>
      <w:r>
        <w:rPr/>
        <w:t xml:space="preserve">The article is generally reliable in terms of its content; however there are some points that could have been explored further or presented more objectively. For example, while the article does mention potential health benefits associated with NFC consumption such as increased fecal bulk and reduced cholesterol levels, it does not provide any evidence or research studies to support these claims. Additionally, while the article mentions HDSF as an ecofriendly method for producing NFC on a large scale it does not discuss any potential risks associated with this process or any possible environmental impacts that may result from it. Furthermore, while the article does mention chemical treatments as an alternative method for producing NFC it does not provide any information about their drawbacks or why they are less preferable than HDSF in terms of environmental impact or safety concerns. Finally, while the article mentions oil holding capacity (OHC) as an important property for dietary fiber to exert its health benefits it does not provide any information about how OHC is measured or what factors influence it. </w:t>
      </w:r>
    </w:p>
    <w:p>
      <w:pPr>
        <w:jc w:val="both"/>
      </w:pPr>
      <w:r>
        <w:rPr/>
        <w:t xml:space="preserve">In conclusion, while this article provides useful information about the potential use of nanofibrillated cellulose (NFC) as a dietary fiber with enhanced health benefits it could have been more comprehensive in terms of providing evidence to support its claims and exploring both sides of certain issues such as environmental impacts associated with HDSF production methods versus chemical treatments.</w:t>
      </w:r>
    </w:p>
    <w:p>
      <w:pPr>
        <w:pStyle w:val="Heading1"/>
      </w:pPr>
      <w:bookmarkStart w:id="5" w:name="_Toc5"/>
      <w:r>
        <w:t>Topics for further research:</w:t>
      </w:r>
      <w:bookmarkEnd w:id="5"/>
    </w:p>
    <w:p>
      <w:pPr>
        <w:spacing w:after="0"/>
        <w:numPr>
          <w:ilvl w:val="0"/>
          <w:numId w:val="2"/>
        </w:numPr>
      </w:pPr>
      <w:r>
        <w:rPr/>
        <w:t xml:space="preserve">Environmental impacts of HDSF production</w:t>
      </w:r>
    </w:p>
    <w:p>
      <w:pPr>
        <w:spacing w:after="0"/>
        <w:numPr>
          <w:ilvl w:val="0"/>
          <w:numId w:val="2"/>
        </w:numPr>
      </w:pPr>
      <w:r>
        <w:rPr/>
        <w:t xml:space="preserve">Chemical treatments for NFC production</w:t>
      </w:r>
    </w:p>
    <w:p>
      <w:pPr>
        <w:spacing w:after="0"/>
        <w:numPr>
          <w:ilvl w:val="0"/>
          <w:numId w:val="2"/>
        </w:numPr>
      </w:pPr>
      <w:r>
        <w:rPr/>
        <w:t xml:space="preserve">Oil holding capacity of dietary fibers</w:t>
      </w:r>
    </w:p>
    <w:p>
      <w:pPr>
        <w:spacing w:after="0"/>
        <w:numPr>
          <w:ilvl w:val="0"/>
          <w:numId w:val="2"/>
        </w:numPr>
      </w:pPr>
      <w:r>
        <w:rPr/>
        <w:t xml:space="preserve">Research studies on NFC health benefits</w:t>
      </w:r>
    </w:p>
    <w:p>
      <w:pPr>
        <w:spacing w:after="0"/>
        <w:numPr>
          <w:ilvl w:val="0"/>
          <w:numId w:val="2"/>
        </w:numPr>
      </w:pPr>
      <w:r>
        <w:rPr/>
        <w:t xml:space="preserve">Safety concerns of chemical treatments</w:t>
      </w:r>
    </w:p>
    <w:p>
      <w:pPr>
        <w:numPr>
          <w:ilvl w:val="0"/>
          <w:numId w:val="2"/>
        </w:numPr>
      </w:pPr>
      <w:r>
        <w:rPr/>
        <w:t xml:space="preserve">Factors influencing oil holding capacity</w:t>
      </w:r>
    </w:p>
    <w:p>
      <w:pPr>
        <w:pStyle w:val="Heading1"/>
      </w:pPr>
      <w:bookmarkStart w:id="6" w:name="_Toc6"/>
      <w:r>
        <w:t>Report location:</w:t>
      </w:r>
      <w:bookmarkEnd w:id="6"/>
    </w:p>
    <w:p>
      <w:hyperlink r:id="rId8" w:history="1">
        <w:r>
          <w:rPr>
            <w:color w:val="2980b9"/>
            <w:u w:val="single"/>
          </w:rPr>
          <w:t xml:space="preserve">https://www.fullpicture.app/item/9f4edd84bac18f90a6bfdf552d78acf2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DCE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wres.ncu.edu.cn/s/org/acs/pubs/G.https/doi/10.1021/acssuschemeng.7b03765" TargetMode="External"/><Relationship Id="rId8" Type="http://schemas.openxmlformats.org/officeDocument/2006/relationships/hyperlink" Target="https://www.fullpicture.app/item/9f4edd84bac18f90a6bfdf552d78ac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2023-02-28T17:27:38+01:00</dcterms:created>
  <dcterms:modified xsi:type="dcterms:W3CDTF">2023-02-28T17:27:38+01:00</dcterms:modified>
</cp:coreProperties>
</file>

<file path=docProps/custom.xml><?xml version="1.0" encoding="utf-8"?>
<Properties xmlns="http://schemas.openxmlformats.org/officeDocument/2006/custom-properties" xmlns:vt="http://schemas.openxmlformats.org/officeDocument/2006/docPropsVTypes"/>
</file>