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/>
      </w:r>
      <w:br/>
      <w:hyperlink r:id="rId7" w:history="1">
        <w:r>
          <w:rPr>
            <w:color w:val="2980b9"/>
            <w:u w:val="single"/>
          </w:rPr>
          <w:t xml:space="preserve">https://www.annualreviews.org/doi/pdf/10.1146/annurev-statistics-042720-015705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Kami是一个开放的在线文档编辑工具，可以帮助用户在浏览器中直接编辑和注释PDF文件。</w:t>
      </w:r>
    </w:p>
    <w:p>
      <w:pPr>
        <w:jc w:val="both"/>
      </w:pPr>
      <w:r>
        <w:rPr/>
        <w:t xml:space="preserve">2. Kami提供了多种功能，包括高亮、划线、添加文本框和形状等，使用户能够更方便地与PDF文件进行交互。</w:t>
      </w:r>
    </w:p>
    <w:p>
      <w:pPr>
        <w:jc w:val="both"/>
      </w:pPr>
      <w:r>
        <w:rPr/>
        <w:t xml:space="preserve">3. Kami还支持与Google Drive和Google Classroom的集成，使用户能够轻松地与其他人共享和协作编辑文档。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对于上述文章的批判性分析，以下是一些可能存在的问题和偏见：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偏见及其来源：文章可能存在某种偏见，例如对某个特定观点或立场持有偏向性。这种偏见可能源自作者的个人经验、政治倾向或其他因素。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片面报道：文章可能只提供了一个方面或观点的信息，而忽略了其他相关信息。这种片面报道会导致读者无法全面了解问题的各个方面。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无根据的主张：文章中可能存在没有充分证据支持的主张。这样的主张缺乏可信度，并且不能令人信服。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缺失的考虑点：文章可能忽略了一些重要的考虑点或因素。这种缺失会导致读者对问题的理解不完整，并且容易产生误导。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主张缺失证据：如果文章提出了某个主张但没有提供足够的证据来支持该主张，那么读者很难相信该主张是正确或可靠的。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未探索的反驳：文章可能没有探讨与其立场相反或有争议性观点之间的辩论和反驳。这样会使得读者无法获得全面和客观的信息。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宣传内容：文章可能存在宣传性质的内容，试图向读者灌输某种观点或立场。这种宣传性质会影响读者对问题的客观判断。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偏袒：文章可能对某个特定方面或观点持有偏袒态度，而忽略了其他相关方面或观点。这种偏袒会导致信息不平衡和失真。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是否注意到可能的风险：文章可能没有充分考虑到问题可能带来的潜在风险或负面影响。这样的缺失会使得读者无法全面评估问题的重要性和复杂性。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没有平等地呈现双方：如果文章只关注一方的观点或立场，并且没有给予其他方相同的机会表达自己的意见，那么就存在不平等呈现双方的问题。这样会导致信息不全面和失衡。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偏见及其来源：探索作者的背景和立场，以了解他们可能存在的偏见和倾向性。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片面报道：寻找其他来源和观点，以获得更全面的信息和理解。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无根据的主张：要求作者提供更多的证据和支持，以验证他们的主张的可信度。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缺失的考虑点：思考文章中可能忽略的其他重要因素，并寻找相关信息来填补这些空白。
</w:t>
      </w:r>
    </w:p>
    <w:p>
      <w:pPr>
        <w:spacing w:after="0"/>
        <w:numPr>
          <w:ilvl w:val="0"/>
          <w:numId w:val="2"/>
        </w:numPr>
      </w:pPr>
      <w:r>
        <w:rPr/>
        <w:t xml:space="preserve">主张缺失证据：要求作者提供更多的证据和数据来支持他们的主张，以增加其可信度。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未探索的反驳：寻找与作者立场相反或有争议的观点，并探索这些观点的论据和证据。
</w:t>
      </w:r>
    </w:p>
    <w:p>
      <w:pPr>
        <w:spacing w:after="0"/>
        <w:numPr>
          <w:ilvl w:val="0"/>
          <w:numId w:val="2"/>
        </w:numPr>
      </w:pPr>
      <w:r>
        <w:rPr/>
        <w:t xml:space="preserve">宣传内容：保持警惕，辨别文章中是否存在试图灌输观点或立场的宣传性内容。
</w:t>
      </w:r>
    </w:p>
    <w:p>
      <w:pPr>
        <w:spacing w:after="0"/>
        <w:numPr>
          <w:ilvl w:val="0"/>
          <w:numId w:val="2"/>
        </w:numPr>
      </w:pPr>
      <w:r>
        <w:rPr/>
        <w:t xml:space="preserve">偏袒：寻找文章中是否存在对某个特定方面或观点的偏袒，并努力获取更全面和平衡的信息。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是否注意到可能的风险：思考文章中是否充分考虑了问题可能带来的潜在风险和负面影响。
1</w:t>
      </w:r>
    </w:p>
    <w:p>
      <w:pPr>
        <w:numPr>
          <w:ilvl w:val="0"/>
          <w:numId w:val="2"/>
        </w:numPr>
      </w:pPr>
      <w:r>
        <w:rPr/>
        <w:t xml:space="preserve">没有平等地呈现双方：寻找其他来源和观点，以确保获得平衡和全面的信息。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https://www.fullpicture.app/item/9f7dd8e92c6953f0be91047d199649e5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9943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nualreviews.org/doi/pdf/10.1146/annurev-statistics-042720-015705" TargetMode="External"/><Relationship Id="rId8" Type="http://schemas.openxmlformats.org/officeDocument/2006/relationships/hyperlink" Target="https://www.fullpicture.app/item/9f7dd8e92c6953f0be91047d199649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2023-11-04T10:18:43+01:00</dcterms:created>
  <dcterms:modified xsi:type="dcterms:W3CDTF">2023-11-04T10:18:43+01:00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