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Visualizing and Understanding Convolutional Networks | SpringerLink</w:t>
      </w:r>
      <w:br/>
      <w:hyperlink r:id="rId7" w:history="1">
        <w:r>
          <w:rPr>
            <w:color w:val="2980b9"/>
            <w:u w:val="single"/>
          </w:rPr>
          <w:t xml:space="preserve">https://link.springer.com/chapter/10.1007/978-3-319-10590-1_53</w:t>
        </w:r>
      </w:hyperlink>
    </w:p>
    <w:p>
      <w:pPr>
        <w:pStyle w:val="Heading1"/>
      </w:pPr>
      <w:bookmarkStart w:id="2" w:name="_Toc2"/>
      <w:r>
        <w:t>Article summary:</w:t>
      </w:r>
      <w:bookmarkEnd w:id="2"/>
    </w:p>
    <w:p>
      <w:pPr>
        <w:jc w:val="both"/>
      </w:pPr>
      <w:r>
        <w:rPr/>
        <w:t xml:space="preserve">1. Large Convolutional Network models have demonstrated impressive classification performance on the ImageNet benchmark, but there is no clear understanding of why they perform so well or how they can be improved.</w:t>
      </w:r>
    </w:p>
    <w:p>
      <w:pPr>
        <w:jc w:val="both"/>
      </w:pPr>
      <w:r>
        <w:rPr/>
        <w:t xml:space="preserve">2. A novel visualization technique has been introduced that gives insight into the function of intermediate feature layers and the operation of the classifier, allowing for the discovery of model architectures that outperform previous benchmarks.</w:t>
      </w:r>
    </w:p>
    <w:p>
      <w:pPr>
        <w:jc w:val="both"/>
      </w:pPr>
      <w:r>
        <w:rPr/>
        <w:t xml:space="preserve">3. The ImageNet model generalizes well to other datasets and convincingly beats current state-of-the-art results on Caltech-101 and Caltech-256 datasets when the softmax classifier is retrained.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"Visualizing and Understanding Convolutional Networks" by Matthew D. Zeiler and Rob Fergus explores the performance of large convolutional network models on the ImageNet benchmark. The authors introduce a novel visualization technique that provides insight into the function of intermediate feature layers and the operation of the classifier. They use these visualizations to find model architectures that outperform previous state-of-the-art results on the ImageNet classification benchmark.</w:t>
      </w:r>
    </w:p>
    <w:p>
      <w:pPr>
        <w:jc w:val="both"/>
      </w:pPr>
      <w:r>
        <w:rPr/>
        <w:t xml:space="preserve"/>
      </w:r>
    </w:p>
    <w:p>
      <w:pPr>
        <w:jc w:val="both"/>
      </w:pPr>
      <w:r>
        <w:rPr/>
        <w:t xml:space="preserve">The article is well-written and provides valuable insights into the workings of convolutional networks. However, there are some potential biases in the article that should be noted. Firstly, the authors only explore issues related to improving classification performance on ImageNet, which may not be representative of other datasets or real-world applications. Additionally, they do not consider potential ethical concerns related to using deep learning models for image classification tasks.</w:t>
      </w:r>
    </w:p>
    <w:p>
      <w:pPr>
        <w:jc w:val="both"/>
      </w:pPr>
      <w:r>
        <w:rPr/>
        <w:t xml:space="preserve"/>
      </w:r>
    </w:p>
    <w:p>
      <w:pPr>
        <w:jc w:val="both"/>
      </w:pPr>
      <w:r>
        <w:rPr/>
        <w:t xml:space="preserve">Furthermore, while the authors claim that their visualization technique provides insight into how convolutional networks work, they do not provide evidence to support this claim beyond their own experiments. It is possible that their visualizations are only useful for specific types of networks or datasets and may not generalize to other scenarios.</w:t>
      </w:r>
    </w:p>
    <w:p>
      <w:pPr>
        <w:jc w:val="both"/>
      </w:pPr>
      <w:r>
        <w:rPr/>
        <w:t xml:space="preserve"/>
      </w:r>
    </w:p>
    <w:p>
      <w:pPr>
        <w:jc w:val="both"/>
      </w:pPr>
      <w:r>
        <w:rPr/>
        <w:t xml:space="preserve">Finally, while the authors do perform an ablation study to determine which model layers contribute most to performance, they do not explore potential counterarguments or alternative explanations for their findings. For example, it is possible that certain layers are more important simply because they have more parameters or receive more training data.</w:t>
      </w:r>
    </w:p>
    <w:p>
      <w:pPr>
        <w:jc w:val="both"/>
      </w:pPr>
      <w:r>
        <w:rPr/>
        <w:t xml:space="preserve"/>
      </w:r>
    </w:p>
    <w:p>
      <w:pPr>
        <w:jc w:val="both"/>
      </w:pPr>
      <w:r>
        <w:rPr/>
        <w:t xml:space="preserve">Overall, while "Visualizing and Understanding Convolutional Networks" provides valuable insights into deep learning models for image classification tasks, readers should be aware of potential biases and limitations in the article's conclusions.</w:t>
      </w:r>
    </w:p>
    <w:p>
      <w:pPr>
        <w:pStyle w:val="Heading1"/>
      </w:pPr>
      <w:bookmarkStart w:id="5" w:name="_Toc5"/>
      <w:r>
        <w:t>Topics for further research:</w:t>
      </w:r>
      <w:bookmarkEnd w:id="5"/>
    </w:p>
    <w:p>
      <w:pPr>
        <w:spacing w:after="0"/>
        <w:numPr>
          <w:ilvl w:val="0"/>
          <w:numId w:val="2"/>
        </w:numPr>
      </w:pPr>
      <w:r>
        <w:rPr/>
        <w:t xml:space="preserve">Ethical concerns of using deep learning models for image classification tasks
</w:t>
      </w:r>
    </w:p>
    <w:p>
      <w:pPr>
        <w:spacing w:after="0"/>
        <w:numPr>
          <w:ilvl w:val="0"/>
          <w:numId w:val="2"/>
        </w:numPr>
      </w:pPr>
      <w:r>
        <w:rPr/>
        <w:t xml:space="preserve">Limitations of using ImageNet as a benchmark for evaluating convolutional networks
</w:t>
      </w:r>
    </w:p>
    <w:p>
      <w:pPr>
        <w:spacing w:after="0"/>
        <w:numPr>
          <w:ilvl w:val="0"/>
          <w:numId w:val="2"/>
        </w:numPr>
      </w:pPr>
      <w:r>
        <w:rPr/>
        <w:t xml:space="preserve">Generalizability of visualization techniques for understanding convolutional networks
</w:t>
      </w:r>
    </w:p>
    <w:p>
      <w:pPr>
        <w:spacing w:after="0"/>
        <w:numPr>
          <w:ilvl w:val="0"/>
          <w:numId w:val="2"/>
        </w:numPr>
      </w:pPr>
      <w:r>
        <w:rPr/>
        <w:t xml:space="preserve">Alternative explanations for the importance of certain model layers in performance
</w:t>
      </w:r>
    </w:p>
    <w:p>
      <w:pPr>
        <w:spacing w:after="0"/>
        <w:numPr>
          <w:ilvl w:val="0"/>
          <w:numId w:val="2"/>
        </w:numPr>
      </w:pPr>
      <w:r>
        <w:rPr/>
        <w:t xml:space="preserve">Comparison of convolutional networks to other types of deep learning models for image classification
</w:t>
      </w:r>
    </w:p>
    <w:p>
      <w:pPr>
        <w:numPr>
          <w:ilvl w:val="0"/>
          <w:numId w:val="2"/>
        </w:numPr>
      </w:pPr>
      <w:r>
        <w:rPr/>
        <w:t xml:space="preserve">Impact of hyperparameters on the performance of convolutional networks.</w:t>
      </w:r>
    </w:p>
    <w:p>
      <w:pPr>
        <w:pStyle w:val="Heading1"/>
      </w:pPr>
      <w:bookmarkStart w:id="6" w:name="_Toc6"/>
      <w:r>
        <w:t>Report location:</w:t>
      </w:r>
      <w:bookmarkEnd w:id="6"/>
    </w:p>
    <w:p>
      <w:hyperlink r:id="rId8" w:history="1">
        <w:r>
          <w:rPr>
            <w:color w:val="2980b9"/>
            <w:u w:val="single"/>
          </w:rPr>
          <w:t xml:space="preserve">https://www.fullpicture.app/item/9fca5948a33d8fb53640e1d3ef74d198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A9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10590-1_53" TargetMode="External"/><Relationship Id="rId8" Type="http://schemas.openxmlformats.org/officeDocument/2006/relationships/hyperlink" Target="https://www.fullpicture.app/item/9fca5948a33d8fb53640e1d3ef74d1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2023-12-05T08:54:40+01:00</dcterms:created>
  <dcterms:modified xsi:type="dcterms:W3CDTF">2023-12-05T08:54:40+01:00</dcterms:modified>
</cp:coreProperties>
</file>

<file path=docProps/custom.xml><?xml version="1.0" encoding="utf-8"?>
<Properties xmlns="http://schemas.openxmlformats.org/officeDocument/2006/custom-properties" xmlns:vt="http://schemas.openxmlformats.org/officeDocument/2006/docPropsVTypes"/>
</file>