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Social psychology as history.: EBSCOhost</w:t></w:r><w:br/><w:hyperlink r:id="rId7" w:history="1"><w:r><w:rPr><w:color w:val="2980b9"/><w:u w:val="single"/></w:rPr><w:t xml:space="preserve">https://web-p-ebscohost-com.libezproxy.open.ac.uk/ehost/pdfviewer/pdfviewer?vid=0&sid=377f016f-5c94-48c7-b618-7fc38c529446%40redis</w:t></w:r></w:hyperlink></w:p><w:p><w:pPr><w:pStyle w:val="Heading1"/></w:pPr><w:bookmarkStart w:id="2" w:name="_Toc2"/><w:r><w:t>Article summary:</w:t></w:r><w:bookmarkEnd w:id="2"/></w:p><w:p><w:pPr><w:jc w:val="both"/></w:pPr><w:r><w:rPr/><w:t xml:space="preserve">1. Social psychology can be viewed as a form of history, as it examines how individuals and groups interact within specific social contexts over time.</w:t></w:r></w:p><w:p><w:pPr><w:jc w:val="both"/></w:pPr><w:r><w:rPr/><w:t xml:space="preserve"></w:t></w:r></w:p><w:p><w:pPr><w:jc w:val="both"/></w:pPr><w:r><w:rPr/><w:t xml:space="preserve">2. The field of social psychology has evolved to incorporate historical perspectives, recognizing the importance of understanding past events and societal influences on behavior and attitudes.</w:t></w:r></w:p><w:p><w:pPr><w:jc w:val="both"/></w:pPr><w:r><w:rPr/><w:t xml:space="preserve"></w:t></w:r></w:p><w:p><w:pPr><w:jc w:val="both"/></w:pPr><w:r><w:rPr/><w:t xml:space="preserve">3. By integrating historical analysis into social psychology research, scholars can gain a deeper understanding of how social norms, beliefs, and behaviors have developed and changed over time.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titled &quot;Social psychology as history&quot; on EBSCOhost appears to be more of a privacy policy notice rather than an actual article discussing social psychology. The content of the article is focused on informing readers about the use of cookies for site functionality, analytics, personalization, and targeted advertising purposes. </w:t></w:r></w:p><w:p><w:pPr><w:jc w:val="both"/></w:pPr><w:r><w:rPr/><w:t xml:space="preserve"></w:t></w:r></w:p><w:p><w:pPr><w:jc w:val="both"/></w:pPr><w:r><w:rPr/><w:t xml:space="preserve">One potential bias in this article is the lack of actual content related to social psychology. The title suggests that the article will discuss social psychology as history, but instead, it only provides information about data storage preferences and targeted advertising. This could mislead readers who are looking for information on social psychology.</w:t></w:r></w:p><w:p><w:pPr><w:jc w:val="both"/></w:pPr><w:r><w:rPr/><w:t xml:space="preserve"></w:t></w:r></w:p><w:p><w:pPr><w:jc w:val="both"/></w:pPr><w:r><w:rPr/><w:t xml:space="preserve">Additionally, the article does not provide any evidence or support for its claims about using cookies for various purposes. It lacks transparency in explaining how data is collected, stored, and used for targeted advertising. This can be seen as a promotional tactic to encourage users to accept cookies without fully understanding the implications.</w:t></w:r></w:p><w:p><w:pPr><w:jc w:val="both"/></w:pPr><w:r><w:rPr/><w:t xml:space="preserve"></w:t></w:r></w:p><w:p><w:pPr><w:jc w:val="both"/></w:pPr><w:r><w:rPr/><w:t xml:space="preserve">Furthermore, there is a lack of consideration for potential risks associated with data collection and targeted advertising. The article does not address issues such as privacy concerns, data security, or the impact of personalized ads on individuals' behavior.</w:t></w:r></w:p><w:p><w:pPr><w:jc w:val="both"/></w:pPr><w:r><w:rPr/><w:t xml:space="preserve"></w:t></w:r></w:p><w:p><w:pPr><w:jc w:val="both"/></w:pPr><w:r><w:rPr/><w:t xml:space="preserve">Overall, this article fails to deliver on its promise of discussing social psychology as history and instead focuses on promoting data collection practices without providing sufficient information or addressing potential risks. It is important for readers to critically evaluate such content and be aware of potential biases and misleading information.</w:t></w:r></w:p><w:p><w:pPr><w:pStyle w:val="Heading1"/></w:pPr><w:bookmarkStart w:id="5" w:name="_Toc5"/><w:r><w:t>Topics for further research:</w:t></w:r><w:bookmarkEnd w:id="5"/></w:p><w:p><w:pPr><w:spacing w:after="0"/><w:numPr><w:ilvl w:val="0"/><w:numId w:val="2"/></w:numPr></w:pPr><w:r><w:rPr/><w:t xml:space="preserve">Social psychology history research topics
</w:t></w:r></w:p><w:p><w:pPr><w:spacing w:after="0"/><w:numPr><w:ilvl w:val="0"/><w:numId w:val="2"/></w:numPr></w:pPr><w:r><w:rPr/><w:t xml:space="preserve">Privacy concerns with targeted advertising
</w:t></w:r></w:p><w:p><w:pPr><w:spacing w:after="0"/><w:numPr><w:ilvl w:val="0"/><w:numId w:val="2"/></w:numPr></w:pPr><w:r><w:rPr/><w:t xml:space="preserve">Data security in online advertising
</w:t></w:r></w:p><w:p><w:pPr><w:spacing w:after="0"/><w:numPr><w:ilvl w:val="0"/><w:numId w:val="2"/></w:numPr></w:pPr><w:r><w:rPr/><w:t xml:space="preserve">Ethical implications of data collection for personalized ads
</w:t></w:r></w:p><w:p><w:pPr><w:spacing w:after="0"/><w:numPr><w:ilvl w:val="0"/><w:numId w:val="2"/></w:numPr></w:pPr><w:r><w:rPr/><w:t xml:space="preserve">Impact of personalized ads on consumer behavior
</w:t></w:r></w:p><w:p><w:pPr><w:numPr><w:ilvl w:val="0"/><w:numId w:val="2"/></w:numPr></w:pPr><w:r><w:rPr/><w:t xml:space="preserve">Social psychology theories and applications</w:t></w:r></w:p><w:p><w:pPr><w:pStyle w:val="Heading1"/></w:pPr><w:bookmarkStart w:id="6" w:name="_Toc6"/><w:r><w:t>Report location:</w:t></w:r><w:bookmarkEnd w:id="6"/></w:p><w:p><w:hyperlink r:id="rId8" w:history="1"><w:r><w:rPr><w:color w:val="2980b9"/><w:u w:val="single"/></w:rPr><w:t xml:space="preserve">https://www.fullpicture.app/item/9fe7970a0fb0655ab748ba535b05b623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458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p-ebscohost-com.libezproxy.open.ac.uk/ehost/pdfviewer/pdfviewer?vid=0&amp;sid=377f016f-5c94-48c7-b618-7fc38c529446%40redis" TargetMode="External"/><Relationship Id="rId8" Type="http://schemas.openxmlformats.org/officeDocument/2006/relationships/hyperlink" Target="https://www.fullpicture.app/item/9fe7970a0fb0655ab748ba535b05b6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2024-06-28T08:52:27+02:00</dcterms:created>
  <dcterms:modified xsi:type="dcterms:W3CDTF">2024-06-28T08:52:27+02:00</dcterms:modified>
</cp:coreProperties>
</file>

<file path=docProps/custom.xml><?xml version="1.0" encoding="utf-8"?>
<Properties xmlns="http://schemas.openxmlformats.org/officeDocument/2006/custom-properties" xmlns:vt="http://schemas.openxmlformats.org/officeDocument/2006/docPropsVTypes"/>
</file>