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intronic copy number variation in Syntaxin 17 determines speed of greying and melanoma incidence in Grey horses | bioRxiv</w:t>
      </w:r>
      <w:br/>
      <w:hyperlink r:id="rId7" w:history="1">
        <w:r>
          <w:rPr>
            <w:color w:val="2980b9"/>
            <w:u w:val="single"/>
          </w:rPr>
          <w:t xml:space="preserve">https://www.biorxiv.org/content/10.1101/2023.11.05.565619v1.full</w:t>
        </w:r>
      </w:hyperlink>
    </w:p>
    <w:p>
      <w:pPr>
        <w:pStyle w:val="Heading1"/>
      </w:pPr>
      <w:bookmarkStart w:id="2" w:name="_Toc2"/>
      <w:r>
        <w:t>Article summary:</w:t>
      </w:r>
      <w:bookmarkEnd w:id="2"/>
    </w:p>
    <w:p>
      <w:pPr>
        <w:jc w:val="both"/>
      </w:pPr>
      <w:r>
        <w:rPr/>
        <w:t xml:space="preserve">1. 本研究发现灰色马的速度和患黑色素瘤的发生率与Syntaxin 17基因中一个内含子拷贝数变异有关。</w:t>
      </w:r>
    </w:p>
    <w:p>
      <w:pPr>
        <w:jc w:val="both"/>
      </w:pPr>
      <w:r>
        <w:rPr/>
        <w:t xml:space="preserve">2. 研究发现存在两种不同的灰色马等位基因，G2携带两个串联复制序列的拷贝，而G3携带三个。G3是最常见的等位基因，可能是由于对引人注目的白色表型进行了强烈选择。</w:t>
      </w:r>
    </w:p>
    <w:p>
      <w:pPr>
        <w:jc w:val="both"/>
      </w:pPr>
      <w:r>
        <w:rPr/>
        <w:t xml:space="preserve">3. G3等位基因与快速变灰和高黑色素瘤发生率相关，而G2等位基因与缓慢变灰和低黑色素瘤发生率相关。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潜在偏见及其来源：文章没有明确提到作者的潜在偏见或利益冲突。然而，由于该研究是由多个机构和研究人员合作完成的，可能存在与马匹育种或相关产业有关的利益冲突。</w:t>
      </w:r>
    </w:p>
    <w:p>
      <w:pPr>
        <w:jc w:val="both"/>
      </w:pPr>
      <w:r>
        <w:rPr/>
        <w:t xml:space="preserve"/>
      </w:r>
    </w:p>
    <w:p>
      <w:pPr>
        <w:jc w:val="both"/>
      </w:pPr>
      <w:r>
        <w:rPr/>
        <w:t xml:space="preserve">2. 片面报道：文章主要关注了Syntaxin 17基因中一个拷贝数变异与马匹白化速度和黑色素瘤发生率之间的关系。然而，文章未提及其他可能影响这些现象的遗传因素或环境因素。这种片面报道可能导致读者对问题的整体理解不完整。</w:t>
      </w:r>
    </w:p>
    <w:p>
      <w:pPr>
        <w:jc w:val="both"/>
      </w:pPr>
      <w:r>
        <w:rPr/>
        <w:t xml:space="preserve"/>
      </w:r>
    </w:p>
    <w:p>
      <w:pPr>
        <w:jc w:val="both"/>
      </w:pPr>
      <w:r>
        <w:rPr/>
        <w:t xml:space="preserve">3. 无根据的主张：文章声称G3等位基因与快速白化和高黑色素瘤发生率相关，而G2等位基因与缓慢白化和低黑色素瘤发生率相关。然而，文章没有提供足够的证据来支持这些主张。缺乏大规模样本数据、统计分析和实验证据使得这些主张缺乏可信度。</w:t>
      </w:r>
    </w:p>
    <w:p>
      <w:pPr>
        <w:jc w:val="both"/>
      </w:pPr>
      <w:r>
        <w:rPr/>
        <w:t xml:space="preserve"/>
      </w:r>
    </w:p>
    <w:p>
      <w:pPr>
        <w:jc w:val="both"/>
      </w:pPr>
      <w:r>
        <w:rPr/>
        <w:t xml:space="preserve">4. 缺失的考虑点：文章没有讨论其他可能影响马匹白化速度和黑色素瘤发生率的因素，如环境因素、遗传背景和其他基因变异。这种缺失的考虑点可能导致对问题的理解不完整。</w:t>
      </w:r>
    </w:p>
    <w:p>
      <w:pPr>
        <w:jc w:val="both"/>
      </w:pPr>
      <w:r>
        <w:rPr/>
        <w:t xml:space="preserve"/>
      </w:r>
    </w:p>
    <w:p>
      <w:pPr>
        <w:jc w:val="both"/>
      </w:pPr>
      <w:r>
        <w:rPr/>
        <w:t xml:space="preserve">5. 所提出主张的缺失证据：文章没有提供足够的实验证据来支持所提出的主张。尽管文章提到了一些早期研究结果，但缺乏大规模样本数据和复制实验使得这些主张缺乏可信度。</w:t>
      </w:r>
    </w:p>
    <w:p>
      <w:pPr>
        <w:jc w:val="both"/>
      </w:pPr>
      <w:r>
        <w:rPr/>
        <w:t xml:space="preserve"/>
      </w:r>
    </w:p>
    <w:p>
      <w:pPr>
        <w:jc w:val="both"/>
      </w:pPr>
      <w:r>
        <w:rPr/>
        <w:t xml:space="preserve">6. 未探索的反驳：文章没有探讨可能与其主张相矛盾或有争议的观点。这种未探索的反驳可能导致读者对问题的整体理解不完整。</w:t>
      </w:r>
    </w:p>
    <w:p>
      <w:pPr>
        <w:jc w:val="both"/>
      </w:pPr>
      <w:r>
        <w:rPr/>
        <w:t xml:space="preserve"/>
      </w:r>
    </w:p>
    <w:p>
      <w:pPr>
        <w:jc w:val="both"/>
      </w:pPr>
      <w:r>
        <w:rPr/>
        <w:t xml:space="preserve">7. 宣传内容：文章中存在一些宣传性语言，如将Grey马匹描述为“美丽”、“成功竞争”等。这种宣传内容可能会影响读者对问题的客观认识。</w:t>
      </w:r>
    </w:p>
    <w:p>
      <w:pPr>
        <w:jc w:val="both"/>
      </w:pPr>
      <w:r>
        <w:rPr/>
        <w:t xml:space="preserve"/>
      </w:r>
    </w:p>
    <w:p>
      <w:pPr>
        <w:jc w:val="both"/>
      </w:pPr>
      <w:r>
        <w:rPr/>
        <w:t xml:space="preserve">综上所述，上述文章存在潜在偏见及其来源、片面报道、无根据的主张、缺失的考虑点、所提出主张的缺失证据、未探索的反驳和宣传内容等问题。读者在阅读该文章时应保持批判思维，并寻找更多相关研究以获得全面和客观的信息。</w:t>
      </w:r>
    </w:p>
    <w:p>
      <w:pPr>
        <w:pStyle w:val="Heading1"/>
      </w:pPr>
      <w:bookmarkStart w:id="5" w:name="_Toc5"/>
      <w:r>
        <w:t>Topics for further research:</w:t>
      </w:r>
      <w:bookmarkEnd w:id="5"/>
    </w:p>
    <w:p>
      <w:pPr>
        <w:spacing w:after="0"/>
        <w:numPr>
          <w:ilvl w:val="0"/>
          <w:numId w:val="2"/>
        </w:numPr>
      </w:pPr>
      <w:r>
        <w:rPr/>
        <w:t xml:space="preserve">马匹白化速度和黑色素瘤发生率的其他遗传因素和环境因素
</w:t>
      </w:r>
    </w:p>
    <w:p>
      <w:pPr>
        <w:spacing w:after="0"/>
        <w:numPr>
          <w:ilvl w:val="0"/>
          <w:numId w:val="2"/>
        </w:numPr>
      </w:pPr>
      <w:r>
        <w:rPr/>
        <w:t xml:space="preserve">G3等位基因与快速白化和高黑色素瘤发生率的证据
</w:t>
      </w:r>
    </w:p>
    <w:p>
      <w:pPr>
        <w:spacing w:after="0"/>
        <w:numPr>
          <w:ilvl w:val="0"/>
          <w:numId w:val="2"/>
        </w:numPr>
      </w:pPr>
      <w:r>
        <w:rPr/>
        <w:t xml:space="preserve">G2等位基因与缓慢白化和低黑色素瘤发生率的证据
</w:t>
      </w:r>
    </w:p>
    <w:p>
      <w:pPr>
        <w:spacing w:after="0"/>
        <w:numPr>
          <w:ilvl w:val="0"/>
          <w:numId w:val="2"/>
        </w:numPr>
      </w:pPr>
      <w:r>
        <w:rPr/>
        <w:t xml:space="preserve">马匹白化速度和黑色素瘤发生率的其他基因变异
</w:t>
      </w:r>
    </w:p>
    <w:p>
      <w:pPr>
        <w:spacing w:after="0"/>
        <w:numPr>
          <w:ilvl w:val="0"/>
          <w:numId w:val="2"/>
        </w:numPr>
      </w:pPr>
      <w:r>
        <w:rPr/>
        <w:t xml:space="preserve">大规模样本数据和统计分析支持的主张
</w:t>
      </w:r>
    </w:p>
    <w:p>
      <w:pPr>
        <w:numPr>
          <w:ilvl w:val="0"/>
          <w:numId w:val="2"/>
        </w:numPr>
      </w:pPr>
      <w:r>
        <w:rPr/>
        <w:t xml:space="preserve">与所提出主张相矛盾或有争议的观点</w:t>
      </w:r>
    </w:p>
    <w:p>
      <w:pPr>
        <w:pStyle w:val="Heading1"/>
      </w:pPr>
      <w:bookmarkStart w:id="6" w:name="_Toc6"/>
      <w:r>
        <w:t>Report location:</w:t>
      </w:r>
      <w:bookmarkEnd w:id="6"/>
    </w:p>
    <w:p>
      <w:hyperlink r:id="rId8" w:history="1">
        <w:r>
          <w:rPr>
            <w:color w:val="2980b9"/>
            <w:u w:val="single"/>
          </w:rPr>
          <w:t xml:space="preserve">https://www.fullpicture.app/item/9ff10f97fe84cf49a22ccc797782ff7a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15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3.11.05.565619v1.full" TargetMode="External"/><Relationship Id="rId8" Type="http://schemas.openxmlformats.org/officeDocument/2006/relationships/hyperlink" Target="https://www.fullpicture.app/item/9ff10f97fe84cf49a22ccc797782ff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2024-04-06T01:48:03+02:00</dcterms:created>
  <dcterms:modified xsi:type="dcterms:W3CDTF">2024-04-06T01:48:03+02:00</dcterms:modified>
</cp:coreProperties>
</file>

<file path=docProps/custom.xml><?xml version="1.0" encoding="utf-8"?>
<Properties xmlns="http://schemas.openxmlformats.org/officeDocument/2006/custom-properties" xmlns:vt="http://schemas.openxmlformats.org/officeDocument/2006/docPropsVTypes"/>
</file>