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[헤드라인 속의 ‘OO녀’]페미니스트 교사의 ‘은밀한’ 성평등 수업 이야기 - 경향신문</w:t>
      </w:r>
      <w:br/>
      <w:hyperlink r:id="rId7" w:history="1">
        <w:r>
          <w:rPr>
            <w:color w:val="2980b9"/>
            <w:u w:val="single"/>
          </w:rPr>
          <w:t xml:space="preserve">https://www.khan.co.kr/national/national-general/article/202207130900001</w:t>
        </w:r>
      </w:hyperlink>
    </w:p>
    <w:p>
      <w:pPr>
        <w:pStyle w:val="Heading1"/>
      </w:pPr>
      <w:bookmarkStart w:id="2" w:name="_Toc2"/>
      <w:r>
        <w:t>Article summary:</w:t>
      </w:r>
      <w:bookmarkEnd w:id="2"/>
    </w:p>
    <w:p>
      <w:pPr>
        <w:jc w:val="both"/>
      </w:pPr>
      <w:r>
        <w:rPr/>
        <w:t xml:space="preserve">1. Teacher Lee Shin-ae (31) is talking about her gender equality class for elementary school students.</w:t>
      </w:r>
    </w:p>
    <w:p>
      <w:pPr>
        <w:jc w:val="both"/>
      </w:pPr>
      <w:r>
        <w:rPr/>
        <w:t xml:space="preserve">2. The educational goal of the unit is to understand 'the various values pursued by the characters', and many textbooks explain that the dreamer pursues 'belief and love' and pursues 'realistic benefits' that are pursued.</w:t>
      </w:r>
    </w:p>
    <w:p>
      <w:pPr>
        <w:jc w:val="both"/>
      </w:pPr>
      <w:r>
        <w:rPr/>
        <w:t xml:space="preserve">3. Teacher Lee has become more strategic and sophisticated in her teaching method, using a gender equality media class that does not directly discuss gender equality.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work of Teacher Lee Shin-ae, who conducts a ‘gender equality’ class for elementary school students. The article provides some detail on how she approaches this topic with her students, as well as some background information on the Korean textbook for 6th grade elementary school students which includes a story about a goblin who loved a woman. </w:t>
      </w:r>
    </w:p>
    <w:p>
      <w:pPr>
        <w:jc w:val="both"/>
      </w:pPr>
      <w:r>
        <w:rPr/>
        <w:t xml:space="preserve">The article appears to be generally reliable and trustworthy, providing detailed information on Teacher Lee’s approach to teaching gender equality in her classroom. It also provides some background information on the Korean textbook which is relevant to understanding her approach to teaching this subject matter. However, there are some potential biases present in the article which should be noted. Firstly, it appears to be somewhat one-sided in its reporting of gender equality issues, focusing solely on female perspectives without exploring any counterarguments or other points of view from male perspectives. Additionally, there are some unsupported claims made throughout the article which could benefit from further evidence or exploration of counterarguments in order to provide a more balanced perspective on this issue. </w:t>
      </w:r>
    </w:p>
    <w:p>
      <w:pPr>
        <w:jc w:val="both"/>
      </w:pPr>
      <w:r>
        <w:rPr/>
        <w:t xml:space="preserve">In conclusion, while this article provides an interesting insight into Teacher Lee’s approach to teaching gender equality in her classroom, it should be noted that there are potential biases present which could benefit from further exploration or evidence in order to provide a more balanced perspective on this issue.</w:t>
      </w:r>
    </w:p>
    <w:p>
      <w:pPr>
        <w:pStyle w:val="Heading1"/>
      </w:pPr>
      <w:bookmarkStart w:id="5" w:name="_Toc5"/>
      <w:r>
        <w:t>Topics for further research:</w:t>
      </w:r>
      <w:bookmarkEnd w:id="5"/>
    </w:p>
    <w:p>
      <w:pPr>
        <w:spacing w:after="0"/>
        <w:numPr>
          <w:ilvl w:val="0"/>
          <w:numId w:val="2"/>
        </w:numPr>
      </w:pPr>
      <w:r>
        <w:rPr/>
        <w:t xml:space="preserve">Gender Equality in Education </w:t>
      </w:r>
    </w:p>
    <w:p>
      <w:pPr>
        <w:spacing w:after="0"/>
        <w:numPr>
          <w:ilvl w:val="0"/>
          <w:numId w:val="2"/>
        </w:numPr>
      </w:pPr>
      <w:r>
        <w:rPr/>
        <w:t xml:space="preserve">Male Perspectives on Gender Equality </w:t>
      </w:r>
    </w:p>
    <w:p>
      <w:pPr>
        <w:spacing w:after="0"/>
        <w:numPr>
          <w:ilvl w:val="0"/>
          <w:numId w:val="2"/>
        </w:numPr>
      </w:pPr>
      <w:r>
        <w:rPr/>
        <w:t xml:space="preserve">Gender Equality in Korean Textbooks </w:t>
      </w:r>
    </w:p>
    <w:p>
      <w:pPr>
        <w:spacing w:after="0"/>
        <w:numPr>
          <w:ilvl w:val="0"/>
          <w:numId w:val="2"/>
        </w:numPr>
      </w:pPr>
      <w:r>
        <w:rPr/>
        <w:t xml:space="preserve">Gender Equality in Elementary Schools </w:t>
      </w:r>
    </w:p>
    <w:p>
      <w:pPr>
        <w:spacing w:after="0"/>
        <w:numPr>
          <w:ilvl w:val="0"/>
          <w:numId w:val="2"/>
        </w:numPr>
      </w:pPr>
      <w:r>
        <w:rPr/>
        <w:t xml:space="preserve">Gender Equality in South Korea </w:t>
      </w:r>
    </w:p>
    <w:p>
      <w:pPr>
        <w:numPr>
          <w:ilvl w:val="0"/>
          <w:numId w:val="2"/>
        </w:numPr>
      </w:pPr>
      <w:r>
        <w:rPr/>
        <w:t xml:space="preserve">Gender Equality in the Classroom</w:t>
      </w:r>
    </w:p>
    <w:p>
      <w:pPr>
        <w:pStyle w:val="Heading1"/>
      </w:pPr>
      <w:bookmarkStart w:id="6" w:name="_Toc6"/>
      <w:r>
        <w:t>Report location:</w:t>
      </w:r>
      <w:bookmarkEnd w:id="6"/>
    </w:p>
    <w:p>
      <w:hyperlink r:id="rId8" w:history="1">
        <w:r>
          <w:rPr>
            <w:color w:val="2980b9"/>
            <w:u w:val="single"/>
          </w:rPr>
          <w:t xml:space="preserve">https://www.fullpicture.app/item/a00dd36282de943ed127a2547eb4e0e0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D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han.co.kr/national/national-general/article/202207130900001" TargetMode="External"/><Relationship Id="rId8" Type="http://schemas.openxmlformats.org/officeDocument/2006/relationships/hyperlink" Target="https://www.fullpicture.app/item/a00dd36282de943ed127a2547eb4e0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2023-03-08T06:09:31+01:00</dcterms:created>
  <dcterms:modified xsi:type="dcterms:W3CDTF">2023-03-08T06:09:31+01:00</dcterms:modified>
</cp:coreProperties>
</file>

<file path=docProps/custom.xml><?xml version="1.0" encoding="utf-8"?>
<Properties xmlns="http://schemas.openxmlformats.org/officeDocument/2006/custom-properties" xmlns:vt="http://schemas.openxmlformats.org/officeDocument/2006/docPropsVTypes"/>
</file>