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微软推出集成ChatGPT的新版必应搜索，但官方警告称其有时会误报所找到的信息|浏览器|科学家|搜索引擎|财务会计|应用程序|chatgpt|集成chatg|MicrosoftBing_网易订阅</w:t>
      </w:r>
      <w:br/>
      <w:hyperlink r:id="rId7" w:history="1">
        <w:r>
          <w:rPr>
            <w:color w:val="2980b9"/>
            <w:u w:val="single"/>
          </w:rPr>
          <w:t xml:space="preserve">https://www.163.com/dy/article/HT235AF5051188EC.html</w:t>
        </w:r>
      </w:hyperlink>
    </w:p>
    <w:p>
      <w:pPr>
        <w:pStyle w:val="Heading1"/>
      </w:pPr>
      <w:bookmarkStart w:id="2" w:name="_Toc2"/>
      <w:r>
        <w:t>Article summary:</w:t>
      </w:r>
      <w:bookmarkEnd w:id="2"/>
    </w:p>
    <w:p>
      <w:pPr>
        <w:jc w:val="both"/>
      </w:pPr>
      <w:r>
        <w:rPr/>
        <w:t xml:space="preserve">1. Microsoft has released a new version of Bing search engine and Edge browser, which integrates OpenAI's recently popular ChatGPT technology.</w:t>
      </w:r>
    </w:p>
    <w:p>
      <w:pPr>
        <w:jc w:val="both"/>
      </w:pPr>
      <w:r>
        <w:rPr/>
        <w:t xml:space="preserve">2. The AI model GPT 3.5 is more powerful than ChatGPT's GPT 3.5, and can use the latest information and annotations to better answer search queries.</w:t>
      </w:r>
    </w:p>
    <w:p>
      <w:pPr>
        <w:jc w:val="both"/>
      </w:pPr>
      <w:r>
        <w:rPr/>
        <w:t xml:space="preserve">3. Microsoft warns that the AI-generated responses may not always be accurate or reliable, and users should use their best judgement when making decisions or taking actions based on Bing's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in its reporting of Microsoft’s release of a new version of Bing search engine and Edge browser with integrated OpenAI’s ChatGPT technology, as well as the features of this new version such as its AI model GPT 3.5 being more powerful than ChatGPT’s GPT 3.5, and its ability to use the latest information and annotations to better answer search queries. The article also provides a warning from Microsoft that the AI-generated responses may not always be accurate or reliable, urging users to use their best judgement when making decisions or taking actions based on Bing’s responses. </w:t>
      </w:r>
    </w:p>
    <w:p>
      <w:pPr>
        <w:jc w:val="both"/>
      </w:pPr>
      <w:r>
        <w:rPr/>
        <w:t xml:space="preserve">However, there are some potential biases in the article that should be noted. For example, it does not explore any counterarguments to Microsoft’s claims about the accuracy of its AI-generated responses, nor does it provide any evidence for these claims beyond what is provided by Microsoft itself. Additionally, while it mentions potential risks associated with using this technology (such as incorrect or unreliable results), it does not provide any further details on how these risks can be mitigated or avoided by users. Furthermore, while it mentions criticism against ChatGPT for fabricating answers in some cases, it does not provide any further details on how this issue could potentially affect the accuracy of Bing’s AI-generated responses either. Finally, while it provides a link to Microsoft’s website for users to request access to the new version of Bing search engine, it does not mention any other alternatives available for users who do not wish to use this particular service from Microsoft.</w:t>
      </w:r>
    </w:p>
    <w:p>
      <w:pPr>
        <w:pStyle w:val="Heading1"/>
      </w:pPr>
      <w:bookmarkStart w:id="5" w:name="_Toc5"/>
      <w:r>
        <w:t>Topics for further research:</w:t>
      </w:r>
      <w:bookmarkEnd w:id="5"/>
    </w:p>
    <w:p>
      <w:pPr>
        <w:spacing w:after="0"/>
        <w:numPr>
          <w:ilvl w:val="0"/>
          <w:numId w:val="2"/>
        </w:numPr>
      </w:pPr>
      <w:r>
        <w:rPr/>
        <w:t xml:space="preserve">ChatGPT accuracy</w:t>
      </w:r>
    </w:p>
    <w:p>
      <w:pPr>
        <w:spacing w:after="0"/>
        <w:numPr>
          <w:ilvl w:val="0"/>
          <w:numId w:val="2"/>
        </w:numPr>
      </w:pPr>
      <w:r>
        <w:rPr/>
        <w:t xml:space="preserve">Risks associated with AI-generated responses</w:t>
      </w:r>
    </w:p>
    <w:p>
      <w:pPr>
        <w:spacing w:after="0"/>
        <w:numPr>
          <w:ilvl w:val="0"/>
          <w:numId w:val="2"/>
        </w:numPr>
      </w:pPr>
      <w:r>
        <w:rPr/>
        <w:t xml:space="preserve">Mitigating risks of AI-generated responses</w:t>
      </w:r>
    </w:p>
    <w:p>
      <w:pPr>
        <w:spacing w:after="0"/>
        <w:numPr>
          <w:ilvl w:val="0"/>
          <w:numId w:val="2"/>
        </w:numPr>
      </w:pPr>
      <w:r>
        <w:rPr/>
        <w:t xml:space="preserve">ChatGPT fabricating answers</w:t>
      </w:r>
    </w:p>
    <w:p>
      <w:pPr>
        <w:spacing w:after="0"/>
        <w:numPr>
          <w:ilvl w:val="0"/>
          <w:numId w:val="2"/>
        </w:numPr>
      </w:pPr>
      <w:r>
        <w:rPr/>
        <w:t xml:space="preserve">Alternatives to Microsoft Bing search engine</w:t>
      </w:r>
    </w:p>
    <w:p>
      <w:pPr>
        <w:numPr>
          <w:ilvl w:val="0"/>
          <w:numId w:val="2"/>
        </w:numPr>
      </w:pPr>
      <w:r>
        <w:rPr/>
        <w:t xml:space="preserve">Microsoft Bing search engine accuracy</w:t>
      </w:r>
    </w:p>
    <w:p>
      <w:pPr>
        <w:pStyle w:val="Heading1"/>
      </w:pPr>
      <w:bookmarkStart w:id="6" w:name="_Toc6"/>
      <w:r>
        <w:t>Report location:</w:t>
      </w:r>
      <w:bookmarkEnd w:id="6"/>
    </w:p>
    <w:p>
      <w:hyperlink r:id="rId8" w:history="1">
        <w:r>
          <w:rPr>
            <w:color w:val="2980b9"/>
            <w:u w:val="single"/>
          </w:rPr>
          <w:t xml:space="preserve">https://www.fullpicture.app/item/a0307074f68b79aac4f7c5b69705791b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A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T235AF5051188EC.html" TargetMode="External"/><Relationship Id="rId8" Type="http://schemas.openxmlformats.org/officeDocument/2006/relationships/hyperlink" Target="https://www.fullpicture.app/item/a0307074f68b79aac4f7c5b697057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2023-02-26T18:31:03+01:00</dcterms:created>
  <dcterms:modified xsi:type="dcterms:W3CDTF">2023-02-26T18:31:03+01:00</dcterms:modified>
</cp:coreProperties>
</file>

<file path=docProps/custom.xml><?xml version="1.0" encoding="utf-8"?>
<Properties xmlns="http://schemas.openxmlformats.org/officeDocument/2006/custom-properties" xmlns:vt="http://schemas.openxmlformats.org/officeDocument/2006/docPropsVTypes"/>
</file>