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Manifold-regularized Multitask Fuzzy System Modeling with Low-rank and Sparse Structures in Consequent Parameters | 10.1109/tfuzz.2021.3062691</w:t>
      </w:r>
      <w:br/>
      <w:hyperlink r:id="rId7" w:history="1">
        <w:r>
          <w:rPr>
            <w:color w:val="2980b9"/>
            <w:u w:val="single"/>
          </w:rPr>
          <w:t xml:space="preserve">https://sci-hub.wf/10.1109/TFUZZ.2021.3062691</w:t>
        </w:r>
      </w:hyperlink>
    </w:p>
    <w:p>
      <w:pPr>
        <w:pStyle w:val="Heading1"/>
      </w:pPr>
      <w:bookmarkStart w:id="2" w:name="_Toc2"/>
      <w:r>
        <w:t>Article summary:</w:t>
      </w:r>
      <w:bookmarkEnd w:id="2"/>
    </w:p>
    <w:p>
      <w:pPr>
        <w:jc w:val="both"/>
      </w:pPr>
      <w:r>
        <w:rPr/>
        <w:t xml:space="preserve">1. This article presents a novel Manifold-regularized Multitask Fuzzy System Modeling with Low-rank and Sparse Structures in Consequent Parameters.</w:t>
      </w:r>
    </w:p>
    <w:p>
      <w:pPr>
        <w:jc w:val="both"/>
      </w:pPr>
      <w:r>
        <w:rPr/>
        <w:t xml:space="preserve">2. The proposed model is able to effectively capture the nonlinearity of the data and improve the accuracy of the prediction results.</w:t>
      </w:r>
    </w:p>
    <w:p>
      <w:pPr>
        <w:jc w:val="both"/>
      </w:pPr>
      <w:r>
        <w:rPr/>
        <w:t xml:space="preserve">3. The model has been tested on several real-world datasets, demonstrating its effectiveness in various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to its trustworthiness and reliability. The authors have provided sufficient evidence for their claims, including detailed descriptions of their proposed model, experimental results, and comparisons with existing methods. Furthermore, they have discussed potential risks associated with their approach, such as overfitting and computational complexity. However, there are some points that could be improved upon in terms of trustworthiness and reliability. For example, the authors do not discuss any potential biases or sources of bias in their work; they also do not explore any counterarguments or present both sides equally when discussing their approach. Additionally, there is no discussion of any promotional content or partiality in the article. In conclusion, while this article is generally trustworthy and reliable, it could benefit from further exploration into potential biases and counterarguments to ensure an unbiased presentation of the material presented.</w:t>
      </w:r>
    </w:p>
    <w:p>
      <w:pPr>
        <w:pStyle w:val="Heading1"/>
      </w:pPr>
      <w:bookmarkStart w:id="5" w:name="_Toc5"/>
      <w:r>
        <w:t>Topics for further research:</w:t>
      </w:r>
      <w:bookmarkEnd w:id="5"/>
    </w:p>
    <w:p>
      <w:pPr>
        <w:spacing w:after="0"/>
        <w:numPr>
          <w:ilvl w:val="0"/>
          <w:numId w:val="2"/>
        </w:numPr>
      </w:pPr>
      <w:r>
        <w:rPr/>
        <w:t xml:space="preserve">Bias in machine learning</w:t>
      </w:r>
    </w:p>
    <w:p>
      <w:pPr>
        <w:spacing w:after="0"/>
        <w:numPr>
          <w:ilvl w:val="0"/>
          <w:numId w:val="2"/>
        </w:numPr>
      </w:pPr>
      <w:r>
        <w:rPr/>
        <w:t xml:space="preserve">Counterarguments in machine learning</w:t>
      </w:r>
    </w:p>
    <w:p>
      <w:pPr>
        <w:spacing w:after="0"/>
        <w:numPr>
          <w:ilvl w:val="0"/>
          <w:numId w:val="2"/>
        </w:numPr>
      </w:pPr>
      <w:r>
        <w:rPr/>
        <w:t xml:space="preserve">Overfitting in machine learning</w:t>
      </w:r>
    </w:p>
    <w:p>
      <w:pPr>
        <w:spacing w:after="0"/>
        <w:numPr>
          <w:ilvl w:val="0"/>
          <w:numId w:val="2"/>
        </w:numPr>
      </w:pPr>
      <w:r>
        <w:rPr/>
        <w:t xml:space="preserve">Computational complexity in machine learning</w:t>
      </w:r>
    </w:p>
    <w:p>
      <w:pPr>
        <w:spacing w:after="0"/>
        <w:numPr>
          <w:ilvl w:val="0"/>
          <w:numId w:val="2"/>
        </w:numPr>
      </w:pPr>
      <w:r>
        <w:rPr/>
        <w:t xml:space="preserve">Promotional content in machine learning</w:t>
      </w:r>
    </w:p>
    <w:p>
      <w:pPr>
        <w:numPr>
          <w:ilvl w:val="0"/>
          <w:numId w:val="2"/>
        </w:numPr>
      </w:pPr>
      <w:r>
        <w:rPr/>
        <w:t xml:space="preserve">Partiality in machine learning</w:t>
      </w:r>
    </w:p>
    <w:p>
      <w:pPr>
        <w:pStyle w:val="Heading1"/>
      </w:pPr>
      <w:bookmarkStart w:id="6" w:name="_Toc6"/>
      <w:r>
        <w:t>Report location:</w:t>
      </w:r>
      <w:bookmarkEnd w:id="6"/>
    </w:p>
    <w:p>
      <w:hyperlink r:id="rId8" w:history="1">
        <w:r>
          <w:rPr>
            <w:color w:val="2980b9"/>
            <w:u w:val="single"/>
          </w:rPr>
          <w:t xml:space="preserve">https://www.fullpicture.app/item/a0346adc46e5b1effbd85296cfd090ed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3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TFUZZ.2021.3062691" TargetMode="External"/><Relationship Id="rId8" Type="http://schemas.openxmlformats.org/officeDocument/2006/relationships/hyperlink" Target="https://www.fullpicture.app/item/a0346adc46e5b1effbd85296cfd090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2023-02-22T23:31:57+01:00</dcterms:created>
  <dcterms:modified xsi:type="dcterms:W3CDTF">2023-02-22T23:31:57+01:00</dcterms:modified>
</cp:coreProperties>
</file>

<file path=docProps/custom.xml><?xml version="1.0" encoding="utf-8"?>
<Properties xmlns="http://schemas.openxmlformats.org/officeDocument/2006/custom-properties" xmlns:vt="http://schemas.openxmlformats.org/officeDocument/2006/docPropsVTypes"/>
</file>