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Significantly Increased Solubility of Carbon Nanotubes in Superacid by Oxidation and Their Assembly into High‐Performance Fibers - Lee - 2017 - Small - Wiley Online Library</w:t>
      </w:r>
      <w:br/>
      <w:hyperlink r:id="rId7" w:history="1">
        <w:r>
          <w:rPr>
            <w:color w:val="2980b9"/>
            <w:u w:val="single"/>
          </w:rPr>
          <w:t xml:space="preserve">https://onlinelibrary.wiley.com/doi/10.1002/smll.201701131</w:t>
        </w:r>
      </w:hyperlink>
    </w:p>
    <w:p>
      <w:pPr>
        <w:pStyle w:val="Heading1"/>
      </w:pPr>
      <w:bookmarkStart w:id="2" w:name="_Toc2"/>
      <w:r>
        <w:t>Article summary:</w:t>
      </w:r>
      <w:bookmarkEnd w:id="2"/>
    </w:p>
    <w:p>
      <w:pPr>
        <w:jc w:val="both"/>
      </w:pPr>
      <w:r>
        <w:rPr/>
        <w:t xml:space="preserve">1. Carbon nanotubes (CNTs) have excellent mechanical, electrical, and thermal properties, but their application has been limited in the real world.</w:t>
      </w:r>
    </w:p>
    <w:p>
      <w:pPr>
        <w:jc w:val="both"/>
      </w:pPr>
      <w:r>
        <w:rPr/>
        <w:t xml:space="preserve">2. The wet-spinning method is the most desirable for producing high-performance CNT fibers due to its ability to produce highly aligned and densified structures.</w:t>
      </w:r>
    </w:p>
    <w:p>
      <w:pPr>
        <w:jc w:val="both"/>
      </w:pPr>
      <w:r>
        <w:rPr/>
        <w:t xml:space="preserve">3. This article demonstrates that a small amount of oxygen incorporated into CNTs during a purification process greatly increases their solubility in chlorosulfonic acid (CSA), leading to the production of CNT fibers with high mechanical strength and electrical conductivity.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Significantly Increased Solubility of Carbon Nanotubes in Superacid by Oxidation and Their Assembly into High‐Performance Fibers by Lee (2017) is an informative piece on the potential of carbon nanotubes (CNTs) as a material for producing high-performance fibers. The article provides evidence that a small amount of oxygen incorporated into CNTs during a purification process can greatly increase their solubility in chlorosulfonic acid (CSA), leading to the production of CNT fibers with high mechanical strength and electrical conductivity.</w:t>
      </w:r>
    </w:p>
    <w:p>
      <w:pPr>
        <w:jc w:val="both"/>
      </w:pPr>
      <w:r>
        <w:rPr/>
        <w:t xml:space="preserve">The article is generally reliable and trustworthy, as it provides evidence for its claims through systematic analysis of individual purification steps, Raman spectra, and direct observation of dispersion states. Furthermore, the author acknowledges potential limitations such as the need for further research on how purification affects the solvation behavior of CNTs in CSA.</w:t>
      </w:r>
    </w:p>
    <w:p>
      <w:pPr>
        <w:jc w:val="both"/>
      </w:pPr>
      <w:r>
        <w:rPr/>
        <w:t xml:space="preserve">However, there are some points that could be improved upon in order to make the article more reliable and trustworthy. For example, while the author does acknowledge potential limitations, they do not provide any suggestions or recommendations for future research or experiments that could be conducted to address these limitations. Additionally, while the author does provide evidence for their claims through systematic analysis and direct observation, they do not provide any counterarguments or alternative explanations for their findings which could help strengthen their argument further. Finally, while the author does discuss potential risks associated with using CNTs as a material for producing high-performance fibers, they do not provide any information on how these risks can be mitigated or avoided altogether. </w:t>
      </w:r>
    </w:p>
    <w:p>
      <w:pPr>
        <w:jc w:val="both"/>
      </w:pPr>
      <w:r>
        <w:rPr/>
        <w:t xml:space="preserve">In conclusion, this article is generally reliable and trustworthy due to its evidence-based approach; however there are some areas where it could be improved upon in order to make it even more reliable and trustworthy such as providing suggestions or recommendations</w:t>
      </w:r>
    </w:p>
    <w:p>
      <w:pPr>
        <w:pStyle w:val="Heading1"/>
      </w:pPr>
      <w:bookmarkStart w:id="5" w:name="_Toc5"/>
      <w:r>
        <w:t>Topics for further research:</w:t>
      </w:r>
      <w:bookmarkEnd w:id="5"/>
    </w:p>
    <w:p>
      <w:pPr>
        <w:spacing w:after="0"/>
        <w:numPr>
          <w:ilvl w:val="0"/>
          <w:numId w:val="2"/>
        </w:numPr>
      </w:pPr>
      <w:r>
        <w:rPr/>
        <w:t xml:space="preserve">Carbon nanotube purification process</w:t>
      </w:r>
    </w:p>
    <w:p>
      <w:pPr>
        <w:spacing w:after="0"/>
        <w:numPr>
          <w:ilvl w:val="0"/>
          <w:numId w:val="2"/>
        </w:numPr>
      </w:pPr>
      <w:r>
        <w:rPr/>
        <w:t xml:space="preserve">Carbon nanotube solvation behavior</w:t>
      </w:r>
    </w:p>
    <w:p>
      <w:pPr>
        <w:spacing w:after="0"/>
        <w:numPr>
          <w:ilvl w:val="0"/>
          <w:numId w:val="2"/>
        </w:numPr>
      </w:pPr>
      <w:r>
        <w:rPr/>
        <w:t xml:space="preserve">Carbon nanotube fiber production</w:t>
      </w:r>
    </w:p>
    <w:p>
      <w:pPr>
        <w:spacing w:after="0"/>
        <w:numPr>
          <w:ilvl w:val="0"/>
          <w:numId w:val="2"/>
        </w:numPr>
      </w:pPr>
      <w:r>
        <w:rPr/>
        <w:t xml:space="preserve">Carbon nanotube fiber mechanical strength</w:t>
      </w:r>
    </w:p>
    <w:p>
      <w:pPr>
        <w:spacing w:after="0"/>
        <w:numPr>
          <w:ilvl w:val="0"/>
          <w:numId w:val="2"/>
        </w:numPr>
      </w:pPr>
      <w:r>
        <w:rPr/>
        <w:t xml:space="preserve">Carbon nanotube fiber electrical conductivity</w:t>
      </w:r>
    </w:p>
    <w:p>
      <w:pPr>
        <w:numPr>
          <w:ilvl w:val="0"/>
          <w:numId w:val="2"/>
        </w:numPr>
      </w:pPr>
      <w:r>
        <w:rPr/>
        <w:t xml:space="preserve">Mitigating risks associated with carbon nanotube fibers</w:t>
      </w:r>
    </w:p>
    <w:p>
      <w:pPr>
        <w:pStyle w:val="Heading1"/>
      </w:pPr>
      <w:bookmarkStart w:id="6" w:name="_Toc6"/>
      <w:r>
        <w:t>Report location:</w:t>
      </w:r>
      <w:bookmarkEnd w:id="6"/>
    </w:p>
    <w:p>
      <w:hyperlink r:id="rId8" w:history="1">
        <w:r>
          <w:rPr>
            <w:color w:val="2980b9"/>
            <w:u w:val="single"/>
          </w:rPr>
          <w:t xml:space="preserve">https://www.fullpicture.app/item/a04e1be64eae7e1dac222b22262a28bd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2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ll.201701131" TargetMode="External"/><Relationship Id="rId8" Type="http://schemas.openxmlformats.org/officeDocument/2006/relationships/hyperlink" Target="https://www.fullpicture.app/item/a04e1be64eae7e1dac222b22262a28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2023-02-25T00:25:18+01:00</dcterms:created>
  <dcterms:modified xsi:type="dcterms:W3CDTF">2023-02-25T00:25:18+01:00</dcterms:modified>
</cp:coreProperties>
</file>

<file path=docProps/custom.xml><?xml version="1.0" encoding="utf-8"?>
<Properties xmlns="http://schemas.openxmlformats.org/officeDocument/2006/custom-properties" xmlns:vt="http://schemas.openxmlformats.org/officeDocument/2006/docPropsVTypes"/>
</file>