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CO2 emissions from non-energy use with the non-energy use emission accounting tables (NEAT) model-所有数据库</w:t>
      </w:r>
      <w:br/>
      <w:hyperlink r:id="rId7" w:history="1">
        <w:r>
          <w:rPr>
            <w:color w:val="2980b9"/>
            <w:u w:val="single"/>
          </w:rPr>
          <w:t xml:space="preserve">https://www.webofscience.com/wos/alldb/full-record/WOS:000232389200004</w:t>
        </w:r>
      </w:hyperlink>
    </w:p>
    <w:p>
      <w:pPr>
        <w:pStyle w:val="Heading1"/>
      </w:pPr>
      <w:bookmarkStart w:id="2" w:name="_Toc2"/>
      <w:r>
        <w:t>Article summary:</w:t>
      </w:r>
      <w:bookmarkEnd w:id="2"/>
    </w:p>
    <w:p>
      <w:pPr>
        <w:jc w:val="both"/>
      </w:pPr>
      <w:r>
        <w:rPr/>
        <w:t xml:space="preserve">1. The article discusses the NEAT model, which is used to model CO2 emissions from non-energy use.</w:t>
      </w:r>
    </w:p>
    <w:p>
      <w:pPr>
        <w:jc w:val="both"/>
      </w:pPr>
      <w:r>
        <w:rPr/>
        <w:t xml:space="preserve">2. It provides a summary of key issues and conclusions from country analyses related to carbon dioxide emissions from non-energy use of fossil fuels.</w:t>
      </w:r>
    </w:p>
    <w:p>
      <w:pPr>
        <w:jc w:val="both"/>
      </w:pPr>
      <w:r>
        <w:rPr/>
        <w:t xml:space="preserve">3. It also presents a detailed techno-economic analysis of gasification routes for ammonia production from Victorian.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discussion on the NEAT model and its application in modelling CO2 emissions from non-energy use. The article also presents a comprehensive overview of key issues and conclusions from country analyses related to carbon dioxide emissions from non-energy use of fossil fuels, as well as a detailed techno-economic analysis of gasification routes for ammonia production from Victorian. Furthermore, the article cites 28 references to support its claims, which adds to its credibility. </w:t>
      </w:r>
    </w:p>
    <w:p>
      <w:pPr>
        <w:jc w:val="both"/>
      </w:pPr>
      <w:r>
        <w:rPr/>
        <w:t xml:space="preserve">However, there are some potential biases that should be noted. For example, the article does not explore any counterarguments or present both sides equally when discussing the NEAT model and its applications. Additionally, while the article does provide an overview of key issues and conclusions from country analyses related to carbon dioxide emissions from non-energy use of fossil fuels, it does not provide any evidence or data to support these claims. Finally, while the article does cite 28 references, it is unclear if all these sources are reliable or unbiased.</w:t>
      </w:r>
    </w:p>
    <w:p>
      <w:pPr>
        <w:pStyle w:val="Heading1"/>
      </w:pPr>
      <w:bookmarkStart w:id="5" w:name="_Toc5"/>
      <w:r>
        <w:t>Topics for further research:</w:t>
      </w:r>
      <w:bookmarkEnd w:id="5"/>
    </w:p>
    <w:p>
      <w:pPr>
        <w:spacing w:after="0"/>
        <w:numPr>
          <w:ilvl w:val="0"/>
          <w:numId w:val="2"/>
        </w:numPr>
      </w:pPr>
      <w:r>
        <w:rPr/>
        <w:t xml:space="preserve">Carbon dioxide emissions from non-energy use</w:t>
      </w:r>
    </w:p>
    <w:p>
      <w:pPr>
        <w:spacing w:after="0"/>
        <w:numPr>
          <w:ilvl w:val="0"/>
          <w:numId w:val="2"/>
        </w:numPr>
      </w:pPr>
      <w:r>
        <w:rPr/>
        <w:t xml:space="preserve">Techno-economic analysis of gasification routes</w:t>
      </w:r>
    </w:p>
    <w:p>
      <w:pPr>
        <w:spacing w:after="0"/>
        <w:numPr>
          <w:ilvl w:val="0"/>
          <w:numId w:val="2"/>
        </w:numPr>
      </w:pPr>
      <w:r>
        <w:rPr/>
        <w:t xml:space="preserve">NEAT model applications</w:t>
      </w:r>
    </w:p>
    <w:p>
      <w:pPr>
        <w:spacing w:after="0"/>
        <w:numPr>
          <w:ilvl w:val="0"/>
          <w:numId w:val="2"/>
        </w:numPr>
      </w:pPr>
      <w:r>
        <w:rPr/>
        <w:t xml:space="preserve">Country-level analysis of CO2 emissions</w:t>
      </w:r>
    </w:p>
    <w:p>
      <w:pPr>
        <w:spacing w:after="0"/>
        <w:numPr>
          <w:ilvl w:val="0"/>
          <w:numId w:val="2"/>
        </w:numPr>
      </w:pPr>
      <w:r>
        <w:rPr/>
        <w:t xml:space="preserve">Fossil fuel non-energy use</w:t>
      </w:r>
    </w:p>
    <w:p>
      <w:pPr>
        <w:numPr>
          <w:ilvl w:val="0"/>
          <w:numId w:val="2"/>
        </w:numPr>
      </w:pPr>
      <w:r>
        <w:rPr/>
        <w:t xml:space="preserve">Ammonia production from Victorian gasification</w:t>
      </w:r>
    </w:p>
    <w:p>
      <w:pPr>
        <w:pStyle w:val="Heading1"/>
      </w:pPr>
      <w:bookmarkStart w:id="6" w:name="_Toc6"/>
      <w:r>
        <w:t>Report location:</w:t>
      </w:r>
      <w:bookmarkEnd w:id="6"/>
    </w:p>
    <w:p>
      <w:hyperlink r:id="rId8" w:history="1">
        <w:r>
          <w:rPr>
            <w:color w:val="2980b9"/>
            <w:u w:val="single"/>
          </w:rPr>
          <w:t xml:space="preserve">https://www.fullpicture.app/item/a04ec48a05778ade9397968bd06d1049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F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232389200004" TargetMode="External"/><Relationship Id="rId8" Type="http://schemas.openxmlformats.org/officeDocument/2006/relationships/hyperlink" Target="https://www.fullpicture.app/item/a04ec48a05778ade9397968bd06d10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2023-03-03T13:12:43+01:00</dcterms:created>
  <dcterms:modified xsi:type="dcterms:W3CDTF">2023-03-03T13:12:43+01:00</dcterms:modified>
</cp:coreProperties>
</file>

<file path=docProps/custom.xml><?xml version="1.0" encoding="utf-8"?>
<Properties xmlns="http://schemas.openxmlformats.org/officeDocument/2006/custom-properties" xmlns:vt="http://schemas.openxmlformats.org/officeDocument/2006/docPropsVTypes"/>
</file>