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Council agrees to sell sliver of Dartmouth parkland to Penhorn Mall property developer</w:t>
      </w:r>
      <w:br/>
      <w:hyperlink r:id="rId7" w:history="1">
        <w:r>
          <w:rPr>
            <w:color w:val="2980b9"/>
            <w:u w:val="single"/>
          </w:rPr>
          <w:t xml:space="preserve">https://www.halifaxexaminer.ca/government/city-hall/council-agrees-to-sell-sliver-of-dartmouth-parkland-to-penhorn-mall-property-developer/</w:t>
        </w:r>
      </w:hyperlink>
    </w:p>
    <w:p>
      <w:pPr>
        <w:pStyle w:val="Heading1"/>
      </w:pPr>
      <w:bookmarkStart w:id="2" w:name="_Toc2"/>
      <w:r>
        <w:t>Article summary:</w:t>
      </w:r>
      <w:bookmarkEnd w:id="2"/>
    </w:p>
    <w:p>
      <w:pPr>
        <w:jc w:val="both"/>
      </w:pPr>
      <w:r>
        <w:rPr/>
        <w:t xml:space="preserve">1. The Halifax Regional Municipality (HRM) has agreed to sell a piece of land from Penhorn Lake Park to a property developer for the construction of a road. </w:t>
      </w:r>
    </w:p>
    <w:p>
      <w:pPr>
        <w:jc w:val="both"/>
      </w:pPr>
      <w:r>
        <w:rPr/>
        <w:t xml:space="preserve">2. The development has caused silt to fill up Penhorn Lake. </w:t>
      </w:r>
    </w:p>
    <w:p>
      <w:pPr>
        <w:jc w:val="both"/>
      </w:pPr>
      <w:r>
        <w:rPr/>
        <w:t xml:space="preserve">3. The article was written by Zane Woodford, the Halifax Examiner’s municipal reporter.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written by an experienced journalist who covers Halifax City Hall and contributes to ongoing housing series. The article provides evidence for its claims in the form of a photo credit from HRM, which shows the edge of Penhorn Lake Park where HRM will sell a piece of land to the developer for the construction of a road. However, there are some potential biases in the article that should be noted. For example, there is no mention of any potential risks associated with selling this piece of parkland or any counterarguments that could be made against it. Additionally, there is no exploration into why this decision was made or what other options were considered before making this decision. Furthermore, there is no discussion about how this decision may affect local residents or wildlife in the area. Finally, while the article does provide evidence for its claims, it does not provide any sources or further information about these claims that could help readers better understand them.</w:t>
      </w:r>
    </w:p>
    <w:p>
      <w:pPr>
        <w:pStyle w:val="Heading1"/>
      </w:pPr>
      <w:bookmarkStart w:id="5" w:name="_Toc5"/>
      <w:r>
        <w:t>Topics for further research:</w:t>
      </w:r>
      <w:bookmarkEnd w:id="5"/>
    </w:p>
    <w:p>
      <w:pPr>
        <w:spacing w:after="0"/>
        <w:numPr>
          <w:ilvl w:val="0"/>
          <w:numId w:val="2"/>
        </w:numPr>
      </w:pPr>
      <w:r>
        <w:rPr/>
        <w:t xml:space="preserve">Impact of selling parkland on local residents</w:t>
      </w:r>
    </w:p>
    <w:p>
      <w:pPr>
        <w:spacing w:after="0"/>
        <w:numPr>
          <w:ilvl w:val="0"/>
          <w:numId w:val="2"/>
        </w:numPr>
      </w:pPr>
      <w:r>
        <w:rPr/>
        <w:t xml:space="preserve">Environmental risks of selling parkland</w:t>
      </w:r>
    </w:p>
    <w:p>
      <w:pPr>
        <w:spacing w:after="0"/>
        <w:numPr>
          <w:ilvl w:val="0"/>
          <w:numId w:val="2"/>
        </w:numPr>
      </w:pPr>
      <w:r>
        <w:rPr/>
        <w:t xml:space="preserve">Alternatives to selling parkland</w:t>
      </w:r>
    </w:p>
    <w:p>
      <w:pPr>
        <w:spacing w:after="0"/>
        <w:numPr>
          <w:ilvl w:val="0"/>
          <w:numId w:val="2"/>
        </w:numPr>
      </w:pPr>
      <w:r>
        <w:rPr/>
        <w:t xml:space="preserve">HRM parkland sale decision</w:t>
      </w:r>
    </w:p>
    <w:p>
      <w:pPr>
        <w:spacing w:after="0"/>
        <w:numPr>
          <w:ilvl w:val="0"/>
          <w:numId w:val="2"/>
        </w:numPr>
      </w:pPr>
      <w:r>
        <w:rPr/>
        <w:t xml:space="preserve">Effects of road construction on wildlife</w:t>
      </w:r>
    </w:p>
    <w:p>
      <w:pPr>
        <w:numPr>
          <w:ilvl w:val="0"/>
          <w:numId w:val="2"/>
        </w:numPr>
      </w:pPr>
      <w:r>
        <w:rPr/>
        <w:t xml:space="preserve">HRM parkland sale public opinion</w:t>
      </w:r>
    </w:p>
    <w:p>
      <w:pPr>
        <w:pStyle w:val="Heading1"/>
      </w:pPr>
      <w:bookmarkStart w:id="6" w:name="_Toc6"/>
      <w:r>
        <w:t>Report location:</w:t>
      </w:r>
      <w:bookmarkEnd w:id="6"/>
    </w:p>
    <w:p>
      <w:hyperlink r:id="rId8" w:history="1">
        <w:r>
          <w:rPr>
            <w:color w:val="2980b9"/>
            <w:u w:val="single"/>
          </w:rPr>
          <w:t xml:space="preserve">https://www.fullpicture.app/item/a0fd75885a23903be009f6a2c95175f1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B97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lifaxexaminer.ca/government/city-hall/council-agrees-to-sell-sliver-of-dartmouth-parkland-to-penhorn-mall-property-developer/" TargetMode="External"/><Relationship Id="rId8" Type="http://schemas.openxmlformats.org/officeDocument/2006/relationships/hyperlink" Target="https://www.fullpicture.app/item/a0fd75885a23903be009f6a2c95175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2023-02-21T23:08:09+01:00</dcterms:created>
  <dcterms:modified xsi:type="dcterms:W3CDTF">2023-02-21T23:08:09+01:00</dcterms:modified>
</cp:coreProperties>
</file>

<file path=docProps/custom.xml><?xml version="1.0" encoding="utf-8"?>
<Properties xmlns="http://schemas.openxmlformats.org/officeDocument/2006/custom-properties" xmlns:vt="http://schemas.openxmlformats.org/officeDocument/2006/docPropsVTypes"/>
</file>