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Tesla-Karrieren</w:t>
      </w:r>
      <w:br/>
      <w:hyperlink r:id="rId7" w:history="1">
        <w:r>
          <w:rPr>
            <w:color w:val="2980b9"/>
            <w:u w:val="single"/>
          </w:rPr>
          <w:t xml:space="preserve">https://www.tesla.com/de_DE/careers/search/job/architecture-and-integrated-planning-internship-m-w-d-gigafactory-berlin-brandenburg-198220</w:t>
        </w:r>
      </w:hyperlink>
    </w:p>
    <w:p>
      <w:pPr>
        <w:pStyle w:val="Heading1"/>
      </w:pPr>
      <w:bookmarkStart w:id="2" w:name="_Toc2"/>
      <w:r>
        <w:t>Article summary:</w:t>
      </w:r>
      <w:bookmarkEnd w:id="2"/>
    </w:p>
    <w:p>
      <w:pPr>
        <w:jc w:val="both"/>
      </w:pPr>
      <w:r>
        <w:rPr/>
        <w:t xml:space="preserve">1. Tesla bietet Karrieremöglichkeiten in Grünheide, Brandenburg.</w:t>
      </w:r>
    </w:p>
    <w:p>
      <w:pPr>
        <w:jc w:val="both"/>
      </w:pPr>
      <w:r>
        <w:rPr/>
        <w:t xml:space="preserve">2. Es gibt eine Stelle im Bereich Architektur und integrierte Planung.</w:t>
      </w:r>
    </w:p>
    <w:p>
      <w:pPr>
        <w:jc w:val="both"/>
      </w:pPr>
      <w:r>
        <w:rPr/>
        <w:t xml:space="preserve">3. Tesla setzt sich für Chancengleichheit und Diversität am Arbeitsplatz ein.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beschreibt eine Stellenanzeige für eine Praktikumsstelle bei Tesla in Grünheide, Deutschland. Der Fokus liegt auf der Architektur und integrierten Planung von Bauprojekten. Die Anforderungen an Bewerber sind ein Studium in Architektur, Bauingenieurwesen oder Fertigung sowie Kenntnisse in BIM und Autodesk Revit.</w:t>
      </w:r>
    </w:p>
    <w:p>
      <w:pPr>
        <w:jc w:val="both"/>
      </w:pPr>
      <w:r>
        <w:rPr/>
        <w:t xml:space="preserve"/>
      </w:r>
    </w:p>
    <w:p>
      <w:pPr>
        <w:jc w:val="both"/>
      </w:pPr>
      <w:r>
        <w:rPr/>
        <w:t xml:space="preserve">Es gibt keine offensichtlichen Vorurteile oder einseitige Berichterstattung im Artikel. Es werden auch keine nicht unterstützten Behauptungen gemacht oder fehlende Überlegungen erwähnt. Der Artikel enthält jedoch Werbeinhalte für Tesla als Arbeitgeber und betont die Verpflichtung des Unternehmens zur Chancengleichheit und Diversität am Arbeitsplatz.</w:t>
      </w:r>
    </w:p>
    <w:p>
      <w:pPr>
        <w:jc w:val="both"/>
      </w:pPr>
      <w:r>
        <w:rPr/>
        <w:t xml:space="preserve"/>
      </w:r>
    </w:p>
    <w:p>
      <w:pPr>
        <w:jc w:val="both"/>
      </w:pPr>
      <w:r>
        <w:rPr/>
        <w:t xml:space="preserve">Es ist jedoch zu beachten, dass der Artikel mögliche Risiken im Zusammenhang mit dem Bau von Teslas Gigaf in Grünheide nicht erwähnt. Es gibt Bedenken hinsichtlich des Wasserverbrauchs und der Auswirkungen auf die Umwelt in der Region. Diese Bedenken wurden von lokalen Aktivisten und Umweltschützern geäußert und sollten bei der Entscheidung, sich bei Tesla zu bewerben, berücksichtigt werden.</w:t>
      </w:r>
    </w:p>
    <w:p>
      <w:pPr>
        <w:jc w:val="both"/>
      </w:pPr>
      <w:r>
        <w:rPr/>
        <w:t xml:space="preserve"/>
      </w:r>
    </w:p>
    <w:p>
      <w:pPr>
        <w:jc w:val="both"/>
      </w:pPr>
      <w:r>
        <w:rPr/>
        <w:t xml:space="preserve">Insgesamt bietet der Artikel einen Einblick in eine Karrieremöglichkeit bei Tesla, ohne offensichtliche Vorurteile oder einseitige Berichterstattung zu zeigen. Es ist jedoch wichtig zu beachten, dass mögliche Risiken im Zusammenhang mit Teslas Gigafactory in Grünheide nicht erwähnt werden.</w:t>
      </w:r>
    </w:p>
    <w:p>
      <w:pPr>
        <w:pStyle w:val="Heading1"/>
      </w:pPr>
      <w:bookmarkStart w:id="5" w:name="_Toc5"/>
      <w:r>
        <w:t>Topics for further research:</w:t>
      </w:r>
      <w:bookmarkEnd w:id="5"/>
    </w:p>
    <w:p>
      <w:pPr>
        <w:spacing w:after="0"/>
        <w:numPr>
          <w:ilvl w:val="0"/>
          <w:numId w:val="2"/>
        </w:numPr>
      </w:pPr>
      <w:r>
        <w:rPr/>
        <w:t xml:space="preserve">Risiken der Tesla Gigafactory in Grünheide
</w:t>
      </w:r>
    </w:p>
    <w:p>
      <w:pPr>
        <w:spacing w:after="0"/>
        <w:numPr>
          <w:ilvl w:val="0"/>
          <w:numId w:val="2"/>
        </w:numPr>
      </w:pPr>
      <w:r>
        <w:rPr/>
        <w:t xml:space="preserve">Umweltauswirkungen von Teslas Bauprojekten
</w:t>
      </w:r>
    </w:p>
    <w:p>
      <w:pPr>
        <w:spacing w:after="0"/>
        <w:numPr>
          <w:ilvl w:val="0"/>
          <w:numId w:val="2"/>
        </w:numPr>
      </w:pPr>
      <w:r>
        <w:rPr/>
        <w:t xml:space="preserve">Wasserverbrauch der Tesla Gigafactory in Grünheide
</w:t>
      </w:r>
    </w:p>
    <w:p>
      <w:pPr>
        <w:spacing w:after="0"/>
        <w:numPr>
          <w:ilvl w:val="0"/>
          <w:numId w:val="2"/>
        </w:numPr>
      </w:pPr>
      <w:r>
        <w:rPr/>
        <w:t xml:space="preserve">Lokale Aktivisten und Umweltschützer gegen Teslas Bauprojekte
</w:t>
      </w:r>
    </w:p>
    <w:p>
      <w:pPr>
        <w:spacing w:after="0"/>
        <w:numPr>
          <w:ilvl w:val="0"/>
          <w:numId w:val="2"/>
        </w:numPr>
      </w:pPr>
      <w:r>
        <w:rPr/>
        <w:t xml:space="preserve">Auswirkungen von Teslas Gigafactory auf die Region Grünheide
</w:t>
      </w:r>
    </w:p>
    <w:p>
      <w:pPr>
        <w:numPr>
          <w:ilvl w:val="0"/>
          <w:numId w:val="2"/>
        </w:numPr>
      </w:pPr>
      <w:r>
        <w:rPr/>
        <w:t xml:space="preserve">Kritik an Teslas Bauprojekten in Deutschland</w:t>
      </w:r>
    </w:p>
    <w:p>
      <w:pPr>
        <w:pStyle w:val="Heading1"/>
      </w:pPr>
      <w:bookmarkStart w:id="6" w:name="_Toc6"/>
      <w:r>
        <w:t>Report location:</w:t>
      </w:r>
      <w:bookmarkEnd w:id="6"/>
    </w:p>
    <w:p>
      <w:hyperlink r:id="rId8" w:history="1">
        <w:r>
          <w:rPr>
            <w:color w:val="2980b9"/>
            <w:u w:val="single"/>
          </w:rPr>
          <w:t xml:space="preserve">https://www.fullpicture.app/item/a10225f75d2c4748fc8f281d208cd3f1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7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sla.com/de_DE/careers/search/job/architecture-and-integrated-planning-internship-m-w-d-gigafactory-berlin-brandenburg-198220" TargetMode="External"/><Relationship Id="rId8" Type="http://schemas.openxmlformats.org/officeDocument/2006/relationships/hyperlink" Target="https://www.fullpicture.app/item/a10225f75d2c4748fc8f281d208cd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2024-01-17T04:10:36+01:00</dcterms:created>
  <dcterms:modified xsi:type="dcterms:W3CDTF">2024-01-17T04:10:36+01:00</dcterms:modified>
</cp:coreProperties>
</file>

<file path=docProps/custom.xml><?xml version="1.0" encoding="utf-8"?>
<Properties xmlns="http://schemas.openxmlformats.org/officeDocument/2006/custom-properties" xmlns:vt="http://schemas.openxmlformats.org/officeDocument/2006/docPropsVTypes"/>
</file>