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point-scanning super-resolution imaging | Nature Methods</w:t>
      </w:r>
      <w:br/>
      <w:hyperlink r:id="rId7" w:history="1">
        <w:r>
          <w:rPr>
            <w:color w:val="2980b9"/>
            <w:u w:val="single"/>
          </w:rPr>
          <w:t xml:space="preserve">https://www.nature.com/articles/s41592-021-01080-z</w:t>
        </w:r>
      </w:hyperlink>
    </w:p>
    <w:p>
      <w:pPr>
        <w:pStyle w:val="Heading1"/>
      </w:pPr>
      <w:bookmarkStart w:id="2" w:name="_Toc2"/>
      <w:r>
        <w:t>Article summary:</w:t>
      </w:r>
      <w:bookmarkEnd w:id="2"/>
    </w:p>
    <w:p>
      <w:pPr>
        <w:jc w:val="both"/>
      </w:pPr>
      <w:r>
        <w:rPr/>
        <w:t xml:space="preserve">1. This article presents a deep learning-based point-scanning super-resolution imaging technique.</w:t>
      </w:r>
    </w:p>
    <w:p>
      <w:pPr>
        <w:jc w:val="both"/>
      </w:pPr>
      <w:r>
        <w:rPr/>
        <w:t xml:space="preserve">2. The data, code, and source materials used in the research are available for download on GitHub and Texas Data Repository.</w:t>
      </w:r>
    </w:p>
    <w:p>
      <w:pPr>
        <w:jc w:val="both"/>
      </w:pPr>
      <w:r>
        <w:rPr/>
        <w:t xml:space="preserve">3. The article also provides references to other related works in the field of image super-resolution and microscopy.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including data sources, code availability, and references to related works in the field of image super-resolution and microscopy. Furthermore, the authors provide clear explanations of their methods and results, which makes it easy to understand their findings.</w:t>
      </w:r>
    </w:p>
    <w:p>
      <w:pPr>
        <w:jc w:val="both"/>
      </w:pPr>
      <w:r>
        <w:rPr/>
        <w:t xml:space="preserve">However, there are some potential biases that should be noted. For example, the authors do not discuss any possible risks associated with their technique or explore any counterarguments to their findings. Additionally, they do not present both sides of the argument equally; instead they focus solely on presenting their own research findings without considering alternative perspectives or approaches. Finally, there is a lack of evidence provided for some of the claims made in the article; while some claims are supported by references to other works in the field, others are not backed up by any evidence at all.</w:t>
      </w:r>
    </w:p>
    <w:p>
      <w:pPr>
        <w:pStyle w:val="Heading1"/>
      </w:pPr>
      <w:bookmarkStart w:id="5" w:name="_Toc5"/>
      <w:r>
        <w:t>Topics for further research:</w:t>
      </w:r>
      <w:bookmarkEnd w:id="5"/>
    </w:p>
    <w:p>
      <w:pPr>
        <w:spacing w:after="0"/>
        <w:numPr>
          <w:ilvl w:val="0"/>
          <w:numId w:val="2"/>
        </w:numPr>
      </w:pPr>
      <w:r>
        <w:rPr/>
        <w:t xml:space="preserve">Image Super-Resolution Risks</w:t>
      </w:r>
    </w:p>
    <w:p>
      <w:pPr>
        <w:spacing w:after="0"/>
        <w:numPr>
          <w:ilvl w:val="0"/>
          <w:numId w:val="2"/>
        </w:numPr>
      </w:pPr>
      <w:r>
        <w:rPr/>
        <w:t xml:space="preserve">Alternative Approaches to Image Super-Resolution</w:t>
      </w:r>
    </w:p>
    <w:p>
      <w:pPr>
        <w:spacing w:after="0"/>
        <w:numPr>
          <w:ilvl w:val="0"/>
          <w:numId w:val="2"/>
        </w:numPr>
      </w:pPr>
      <w:r>
        <w:rPr/>
        <w:t xml:space="preserve">Image Super-Resolution Counterarguments</w:t>
      </w:r>
    </w:p>
    <w:p>
      <w:pPr>
        <w:spacing w:after="0"/>
        <w:numPr>
          <w:ilvl w:val="0"/>
          <w:numId w:val="2"/>
        </w:numPr>
      </w:pPr>
      <w:r>
        <w:rPr/>
        <w:t xml:space="preserve">Evidence-Based Image Super-Resolution</w:t>
      </w:r>
    </w:p>
    <w:p>
      <w:pPr>
        <w:spacing w:after="0"/>
        <w:numPr>
          <w:ilvl w:val="0"/>
          <w:numId w:val="2"/>
        </w:numPr>
      </w:pPr>
      <w:r>
        <w:rPr/>
        <w:t xml:space="preserve">Image Super-Resolution Microscopy</w:t>
      </w:r>
    </w:p>
    <w:p>
      <w:pPr>
        <w:numPr>
          <w:ilvl w:val="0"/>
          <w:numId w:val="2"/>
        </w:numPr>
      </w:pPr>
      <w:r>
        <w:rPr/>
        <w:t xml:space="preserve">Image Super-Resolution Research Findings</w:t>
      </w:r>
    </w:p>
    <w:p>
      <w:pPr>
        <w:pStyle w:val="Heading1"/>
      </w:pPr>
      <w:bookmarkStart w:id="6" w:name="_Toc6"/>
      <w:r>
        <w:t>Report location:</w:t>
      </w:r>
      <w:bookmarkEnd w:id="6"/>
    </w:p>
    <w:p>
      <w:hyperlink r:id="rId8" w:history="1">
        <w:r>
          <w:rPr>
            <w:color w:val="2980b9"/>
            <w:u w:val="single"/>
          </w:rPr>
          <w:t xml:space="preserve">https://www.fullpicture.app/item/a12f373d870d926a8aa61c5de09fb5fb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3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1-01080-z" TargetMode="External"/><Relationship Id="rId8" Type="http://schemas.openxmlformats.org/officeDocument/2006/relationships/hyperlink" Target="https://www.fullpicture.app/item/a12f373d870d926a8aa61c5de09fb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2023-03-05T17:25:34+01:00</dcterms:created>
  <dcterms:modified xsi:type="dcterms:W3CDTF">2023-03-05T17:25:34+01:00</dcterms:modified>
</cp:coreProperties>
</file>

<file path=docProps/custom.xml><?xml version="1.0" encoding="utf-8"?>
<Properties xmlns="http://schemas.openxmlformats.org/officeDocument/2006/custom-properties" xmlns:vt="http://schemas.openxmlformats.org/officeDocument/2006/docPropsVTypes"/>
</file>