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KST-GCN: A Knowledge-Driven Spatial-Temporal Graph Convolutional Network for Traffic Forecasting | IEEE Journals &amp; Magazine | IEEE Xplore</w:t>
      </w:r>
      <w:br/>
      <w:hyperlink r:id="rId7" w:history="1">
        <w:r>
          <w:rPr>
            <w:color w:val="2980b9"/>
            <w:u w:val="single"/>
          </w:rPr>
          <w:t xml:space="preserve">https://ieeexplore.ieee.org/document/9681326</w:t>
        </w:r>
      </w:hyperlink>
    </w:p>
    <w:p>
      <w:pPr>
        <w:pStyle w:val="Heading1"/>
      </w:pPr>
      <w:bookmarkStart w:id="2" w:name="_Toc2"/>
      <w:r>
        <w:t>Article summary:</w:t>
      </w:r>
      <w:bookmarkEnd w:id="2"/>
    </w:p>
    <w:p>
      <w:pPr>
        <w:jc w:val="both"/>
      </w:pPr>
      <w:r>
        <w:rPr/>
        <w:t xml:space="preserve">1. The steady increase in vehicle ownership has led to an increase in transportation demands, resulting in traffic congestion and accidents.</w:t>
      </w:r>
    </w:p>
    <w:p>
      <w:pPr>
        <w:jc w:val="both"/>
      </w:pPr>
      <w:r>
        <w:rPr/>
        <w:t xml:space="preserve">2. Intelligent transportation systems (ITSs) can help solve these problems, with traffic flow forecasting being a popular research topic.</w:t>
      </w:r>
    </w:p>
    <w:p>
      <w:pPr>
        <w:jc w:val="both"/>
      </w:pPr>
      <w:r>
        <w:rPr/>
        <w:t xml:space="preserve">3. Traffic flow forecasting provides data support for urban management and helps travelers develop optimal routes, saving time and improving travel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traffic flow forecasting technology and its potential applications. It also cites relevant sources to back up its claims, such as the reference to ITSs in solving traffic-related problems. However, there are some areas that could be improved upon. For example, the article does not explore any counterarguments or potential risks associated with using this technology, nor does it present both sides of the argument equally. Additionally, there is no discussion of any potential biases or sources of bias that may exist within this technology or its implementation. Finally, there is no mention of any promotional content that may be present in the article which could lead to an overly positive view of this technology without considering all aspects of it.</w:t>
      </w:r>
    </w:p>
    <w:p>
      <w:pPr>
        <w:pStyle w:val="Heading1"/>
      </w:pPr>
      <w:bookmarkStart w:id="5" w:name="_Toc5"/>
      <w:r>
        <w:t>Topics for further research:</w:t>
      </w:r>
      <w:bookmarkEnd w:id="5"/>
    </w:p>
    <w:p>
      <w:pPr>
        <w:spacing w:after="0"/>
        <w:numPr>
          <w:ilvl w:val="0"/>
          <w:numId w:val="2"/>
        </w:numPr>
      </w:pPr>
      <w:r>
        <w:rPr/>
        <w:t xml:space="preserve">Traffic flow forecasting technology risks</w:t>
      </w:r>
    </w:p>
    <w:p>
      <w:pPr>
        <w:spacing w:after="0"/>
        <w:numPr>
          <w:ilvl w:val="0"/>
          <w:numId w:val="2"/>
        </w:numPr>
      </w:pPr>
      <w:r>
        <w:rPr/>
        <w:t xml:space="preserve">Potential biases in traffic flow forecasting technology</w:t>
      </w:r>
    </w:p>
    <w:p>
      <w:pPr>
        <w:spacing w:after="0"/>
        <w:numPr>
          <w:ilvl w:val="0"/>
          <w:numId w:val="2"/>
        </w:numPr>
      </w:pPr>
      <w:r>
        <w:rPr/>
        <w:t xml:space="preserve">Counterarguments to traffic flow forecasting technology</w:t>
      </w:r>
    </w:p>
    <w:p>
      <w:pPr>
        <w:spacing w:after="0"/>
        <w:numPr>
          <w:ilvl w:val="0"/>
          <w:numId w:val="2"/>
        </w:numPr>
      </w:pPr>
      <w:r>
        <w:rPr/>
        <w:t xml:space="preserve">Promotional content in traffic flow forecasting technology</w:t>
      </w:r>
    </w:p>
    <w:p>
      <w:pPr>
        <w:spacing w:after="0"/>
        <w:numPr>
          <w:ilvl w:val="0"/>
          <w:numId w:val="2"/>
        </w:numPr>
      </w:pPr>
      <w:r>
        <w:rPr/>
        <w:t xml:space="preserve">Impact of traffic flow forecasting technology on society</w:t>
      </w:r>
    </w:p>
    <w:p>
      <w:pPr>
        <w:numPr>
          <w:ilvl w:val="0"/>
          <w:numId w:val="2"/>
        </w:numPr>
      </w:pPr>
      <w:r>
        <w:rPr/>
        <w:t xml:space="preserve">Ethical considerations of traffic flow forecasting technology</w:t>
      </w:r>
    </w:p>
    <w:p>
      <w:pPr>
        <w:pStyle w:val="Heading1"/>
      </w:pPr>
      <w:bookmarkStart w:id="6" w:name="_Toc6"/>
      <w:r>
        <w:t>Report location:</w:t>
      </w:r>
      <w:bookmarkEnd w:id="6"/>
    </w:p>
    <w:p>
      <w:hyperlink r:id="rId8" w:history="1">
        <w:r>
          <w:rPr>
            <w:color w:val="2980b9"/>
            <w:u w:val="single"/>
          </w:rPr>
          <w:t xml:space="preserve">https://www.fullpicture.app/item/a13d007cebb288b22231ca852e192a7f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B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1326" TargetMode="External"/><Relationship Id="rId8" Type="http://schemas.openxmlformats.org/officeDocument/2006/relationships/hyperlink" Target="https://www.fullpicture.app/item/a13d007cebb288b22231ca852e192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2023-02-23T17:53:36+01:00</dcterms:created>
  <dcterms:modified xsi:type="dcterms:W3CDTF">2023-02-23T17:53:36+01:00</dcterms:modified>
</cp:coreProperties>
</file>

<file path=docProps/custom.xml><?xml version="1.0" encoding="utf-8"?>
<Properties xmlns="http://schemas.openxmlformats.org/officeDocument/2006/custom-properties" xmlns:vt="http://schemas.openxmlformats.org/officeDocument/2006/docPropsVTypes"/>
</file>