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Resonant x-ray diffraction: multipole interpretation - IOPscience</w:t>
      </w:r>
      <w:br/>
      <w:hyperlink r:id="rId7" w:history="1">
        <w:r>
          <w:rPr>
            <w:color w:val="2980b9"/>
            <w:u w:val="single"/>
          </w:rPr>
          <w:t xml:space="preserve">https://iopscience.iop.org/article/10.1088/0022-3727/45/16/163001</w:t>
        </w:r>
      </w:hyperlink>
    </w:p>
    <w:p>
      <w:pPr>
        <w:pStyle w:val="Heading1"/>
      </w:pPr>
      <w:bookmarkStart w:id="2" w:name="_Toc2"/>
      <w:r>
        <w:t>Article summary:</w:t>
      </w:r>
      <w:bookmarkEnd w:id="2"/>
    </w:p>
    <w:p>
      <w:pPr>
        <w:jc w:val="both"/>
      </w:pPr>
      <w:r>
        <w:rPr/>
        <w:t xml:space="preserve">1. This article provides a critical review of the multipole interpretation of resonant x-ray diffraction. </w:t>
      </w:r>
    </w:p>
    <w:p>
      <w:pPr>
        <w:jc w:val="both"/>
      </w:pPr>
      <w:r>
        <w:rPr/>
        <w:t xml:space="preserve">2. It introduces the general formalism of electromagnetic multipole expansion in condensed matter and the anomalous scattering amplitude from perturbation theory in the low-energy limit of the Dirac Hamiltonian. </w:t>
      </w:r>
    </w:p>
    <w:p>
      <w:pPr>
        <w:jc w:val="both"/>
      </w:pPr>
      <w:r>
        <w:rPr/>
        <w:t xml:space="preserve">3. Examples are discussed, such as electric quadrupole in manganites, 'exotic' polar and axial toroidal multipoles in transition-metal oxides, and polarization analysis allowing disentanglement of nearby-lying multipoles in the energy spectrum.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experts in the field and provides a comprehensive overview of the topic at hand. The authors provide a detailed explanation of their research methods and results, which makes it easy to follow their arguments. Furthermore, they provide examples to illustrate their points, which helps to make their claims more concrete and understandable. </w:t>
      </w:r>
    </w:p>
    <w:p>
      <w:pPr>
        <w:jc w:val="both"/>
      </w:pPr>
      <w:r>
        <w:rPr/>
        <w:t xml:space="preserve">However, there are some potential biases that should be noted. For example, while the authors discuss various examples to illustrate their points, they do not explore any counterarguments or alternative interpretations that could challenge their conclusions. Additionally, there is no discussion about possible risks associated with this type of research or any potential implications for society or industry that could arise from its findings. </w:t>
      </w:r>
    </w:p>
    <w:p>
      <w:pPr>
        <w:jc w:val="both"/>
      </w:pPr>
      <w:r>
        <w:rPr/>
        <w:t xml:space="preserve">In conclusion, while this article provides an informative overview on resonant x-ray diffraction and its multipole interpretation, it does not present both sides equally or explore any counterarguments or risks associated with its findings. Therefore, readers should take these potential biases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Resonant X-Ray Diffraction Risks</w:t>
      </w:r>
    </w:p>
    <w:p>
      <w:pPr>
        <w:spacing w:after="0"/>
        <w:numPr>
          <w:ilvl w:val="0"/>
          <w:numId w:val="2"/>
        </w:numPr>
      </w:pPr>
      <w:r>
        <w:rPr/>
        <w:t xml:space="preserve">Resonant X-Ray Diffraction Implications</w:t>
      </w:r>
    </w:p>
    <w:p>
      <w:pPr>
        <w:spacing w:after="0"/>
        <w:numPr>
          <w:ilvl w:val="0"/>
          <w:numId w:val="2"/>
        </w:numPr>
      </w:pPr>
      <w:r>
        <w:rPr/>
        <w:t xml:space="preserve">Resonant X-Ray Diffraction Counterarguments</w:t>
      </w:r>
    </w:p>
    <w:p>
      <w:pPr>
        <w:spacing w:after="0"/>
        <w:numPr>
          <w:ilvl w:val="0"/>
          <w:numId w:val="2"/>
        </w:numPr>
      </w:pPr>
      <w:r>
        <w:rPr/>
        <w:t xml:space="preserve">Resonant X-Ray Diffraction Alternatives</w:t>
      </w:r>
    </w:p>
    <w:p>
      <w:pPr>
        <w:spacing w:after="0"/>
        <w:numPr>
          <w:ilvl w:val="0"/>
          <w:numId w:val="2"/>
        </w:numPr>
      </w:pPr>
      <w:r>
        <w:rPr/>
        <w:t xml:space="preserve">Resonant X-Ray Diffraction Social Impact</w:t>
      </w:r>
    </w:p>
    <w:p>
      <w:pPr>
        <w:numPr>
          <w:ilvl w:val="0"/>
          <w:numId w:val="2"/>
        </w:numPr>
      </w:pPr>
      <w:r>
        <w:rPr/>
        <w:t xml:space="preserve">Resonant X-Ray Diffraction Industry Impact</w:t>
      </w:r>
    </w:p>
    <w:p>
      <w:pPr>
        <w:pStyle w:val="Heading1"/>
      </w:pPr>
      <w:bookmarkStart w:id="6" w:name="_Toc6"/>
      <w:r>
        <w:t>Report location:</w:t>
      </w:r>
      <w:bookmarkEnd w:id="6"/>
    </w:p>
    <w:p>
      <w:hyperlink r:id="rId8" w:history="1">
        <w:r>
          <w:rPr>
            <w:color w:val="2980b9"/>
            <w:u w:val="single"/>
          </w:rPr>
          <w:t xml:space="preserve">https://www.fullpicture.app/item/a14ac0f917f12e3006f6ec750e8885ad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A9F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0022-3727/45/16/163001" TargetMode="External"/><Relationship Id="rId8" Type="http://schemas.openxmlformats.org/officeDocument/2006/relationships/hyperlink" Target="https://www.fullpicture.app/item/a14ac0f917f12e3006f6ec750e8885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2023-02-25T06:14:05+01:00</dcterms:created>
  <dcterms:modified xsi:type="dcterms:W3CDTF">2023-02-25T06:14:05+01:00</dcterms:modified>
</cp:coreProperties>
</file>

<file path=docProps/custom.xml><?xml version="1.0" encoding="utf-8"?>
<Properties xmlns="http://schemas.openxmlformats.org/officeDocument/2006/custom-properties" xmlns:vt="http://schemas.openxmlformats.org/officeDocument/2006/docPropsVTypes"/>
</file>