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Cáncer de mama</w:t>
      </w:r>
      <w:br/>
      <w:hyperlink r:id="rId7" w:history="1">
        <w:r>
          <w:rPr>
            <w:color w:val="2980b9"/>
            <w:u w:val="single"/>
          </w:rPr>
          <w:t xml:space="preserve">https://www.who.int/es/news-room/fact-sheets/detail/breast-cancer</w:t>
        </w:r>
      </w:hyperlink>
    </w:p>
    <w:p>
      <w:pPr>
        <w:pStyle w:val="Heading1"/>
      </w:pPr>
      <w:bookmarkStart w:id="2" w:name="_Toc2"/>
      <w:r>
        <w:t>Article summary:</w:t>
      </w:r>
      <w:bookmarkEnd w:id="2"/>
    </w:p>
    <w:p>
      <w:pPr>
        <w:jc w:val="both"/>
      </w:pPr>
      <w:r>
        <w:rPr/>
        <w:t xml:space="preserve">1. El cáncer de mama es el tipo de cáncer más común, con 2,2 millones de casos en 2020.</w:t>
      </w:r>
    </w:p>
    <w:p>
      <w:pPr>
        <w:jc w:val="both"/>
      </w:pPr>
      <w:r>
        <w:rPr/>
        <w:t xml:space="preserve">2. Existen factores de riesgo modificables y no modificables para el cáncer de mama, como la edad, la obesidad, el consumo perjudicial de alcohol y los antecedentes familiares.</w:t>
      </w:r>
    </w:p>
    <w:p>
      <w:pPr>
        <w:jc w:val="both"/>
      </w:pPr>
      <w:r>
        <w:rPr/>
        <w:t xml:space="preserve">3. Los síntomas del cáncer de mama incluyen un nódulo o engrosamiento en el seno, alteración en el tamaño o forma del seno y secreción anormal por el pezón.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sobre el cáncer de mama es una fuente confiable ya que se basa en datos estadísticos oficiales y estudios realizados por profesionales de la salud. El artículo proporciona información detallada sobre los factores de riesgo para desarrollar cáncer de mama, así como los signos y síntomas a tener en cuenta. Además, se mencionan las opciones terapéuticas disponibles para tratar la enfermedad.</w:t>
      </w:r>
    </w:p>
    <w:p>
      <w:pPr>
        <w:jc w:val="both"/>
      </w:pPr>
      <w:r>
        <w:rPr/>
        <w:t xml:space="preserve">Sin embargo, hay algunas consideraciones importantes que deben tenerse en cuenta al leer este artículo. En primer lugar, no se abordan otros factores relacionados con el desarrollo del cáncer de mama que podrían ser relevantes para algunas personas (por ejemplo, la exposición a productos químicos). En segundo lugar, hay algunas afirmaciones hechas sin respaldo adecuado (por ejemplo, "la falta de antecedentes familiares conocidos no necesariamente significa que una mujer esté menos expuesta a padecer cáncer de mama"). Por último, hay algunas afirmaciones parcialmente verdaderas (por ejemplo,"el tratamiento del cáncer de mama puede ser muy eficaz") sin explicar completamente las posibles limitaciones o complicaciones asociadas con dicho tratamiento.</w:t>
      </w:r>
    </w:p>
    <w:p>
      <w:pPr>
        <w:jc w:val="both"/>
      </w:pPr>
      <w:r>
        <w:rPr/>
        <w:t xml:space="preserve">En general, este artículo proporciona información precisa sobre el tema del cáncer de mama; sin embargo, hay algunas consideraciones importantes que deben tenerse en cuenta antes de tomar decisiones basadas en su contenido.</w:t>
      </w:r>
    </w:p>
    <w:p>
      <w:pPr>
        <w:pStyle w:val="Heading1"/>
      </w:pPr>
      <w:bookmarkStart w:id="5" w:name="_Toc5"/>
      <w:r>
        <w:t>Topics for further research:</w:t>
      </w:r>
      <w:bookmarkEnd w:id="5"/>
    </w:p>
    <w:p>
      <w:pPr>
        <w:spacing w:after="0"/>
        <w:numPr>
          <w:ilvl w:val="0"/>
          <w:numId w:val="2"/>
        </w:numPr>
      </w:pPr>
      <w:r>
        <w:rPr/>
        <w:t xml:space="preserve">Factores de riesgo para el cáncer de mama</w:t>
      </w:r>
    </w:p>
    <w:p>
      <w:pPr>
        <w:spacing w:after="0"/>
        <w:numPr>
          <w:ilvl w:val="0"/>
          <w:numId w:val="2"/>
        </w:numPr>
      </w:pPr>
      <w:r>
        <w:rPr/>
        <w:t xml:space="preserve">Exposición a productos químicos y cáncer de mama</w:t>
      </w:r>
    </w:p>
    <w:p>
      <w:pPr>
        <w:spacing w:after="0"/>
        <w:numPr>
          <w:ilvl w:val="0"/>
          <w:numId w:val="2"/>
        </w:numPr>
      </w:pPr>
      <w:r>
        <w:rPr/>
        <w:t xml:space="preserve">Antecedentes familiares y cáncer de mama</w:t>
      </w:r>
    </w:p>
    <w:p>
      <w:pPr>
        <w:spacing w:after="0"/>
        <w:numPr>
          <w:ilvl w:val="0"/>
          <w:numId w:val="2"/>
        </w:numPr>
      </w:pPr>
      <w:r>
        <w:rPr/>
        <w:t xml:space="preserve">Eficacia del tratamiento del cáncer de mama</w:t>
      </w:r>
    </w:p>
    <w:p>
      <w:pPr>
        <w:spacing w:after="0"/>
        <w:numPr>
          <w:ilvl w:val="0"/>
          <w:numId w:val="2"/>
        </w:numPr>
      </w:pPr>
      <w:r>
        <w:rPr/>
        <w:t xml:space="preserve">Complicaciones del tratamiento del cáncer de mama</w:t>
      </w:r>
    </w:p>
    <w:p>
      <w:pPr>
        <w:numPr>
          <w:ilvl w:val="0"/>
          <w:numId w:val="2"/>
        </w:numPr>
      </w:pPr>
      <w:r>
        <w:rPr/>
        <w:t xml:space="preserve">Signos y síntomas del cáncer de mama</w:t>
      </w:r>
    </w:p>
    <w:p>
      <w:pPr>
        <w:pStyle w:val="Heading1"/>
      </w:pPr>
      <w:bookmarkStart w:id="6" w:name="_Toc6"/>
      <w:r>
        <w:t>Report location:</w:t>
      </w:r>
      <w:bookmarkEnd w:id="6"/>
    </w:p>
    <w:p>
      <w:hyperlink r:id="rId8" w:history="1">
        <w:r>
          <w:rPr>
            <w:color w:val="2980b9"/>
            <w:u w:val="single"/>
          </w:rPr>
          <w:t xml:space="preserve">https://www.fullpicture.app/item/a163153248c968ebf54671907730cd30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32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o.int/es/news-room/fact-sheets/detail/breast-cancer" TargetMode="External"/><Relationship Id="rId8" Type="http://schemas.openxmlformats.org/officeDocument/2006/relationships/hyperlink" Target="https://www.fullpicture.app/item/a163153248c968ebf54671907730cd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2023-03-02T07:35:29+01:00</dcterms:created>
  <dcterms:modified xsi:type="dcterms:W3CDTF">2023-03-02T07:35:29+01:00</dcterms:modified>
</cp:coreProperties>
</file>

<file path=docProps/custom.xml><?xml version="1.0" encoding="utf-8"?>
<Properties xmlns="http://schemas.openxmlformats.org/officeDocument/2006/custom-properties" xmlns:vt="http://schemas.openxmlformats.org/officeDocument/2006/docPropsVTypes"/>
</file>