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Izraelskie ulice spłynęły krwią, rząd szykuje odpowiedź. 'Spirala wrogości podkręca się w trybie turbo'</w:t>
      </w:r>
      <w:br/>
      <w:hyperlink r:id="rId7" w:history="1">
        <w:r>
          <w:rPr>
            <w:color w:val="2980b9"/>
            <w:u w:val="single"/>
          </w:rPr>
          <w:t xml:space="preserve">https://www.tokfm.pl/Tokfm/7,103086,29415995,izraelskie-ulice-splynely-krwia-a-rzad-szykuje-odpowiedz-spirala.html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W piątek wieczorem doszło do zamachu terrorystycznego w Jerozolimie, w którym zginęło siedem osób.</w:t>
      </w:r>
    </w:p>
    <w:p>
      <w:pPr>
        <w:jc w:val="both"/>
      </w:pPr>
      <w:r>
        <w:rPr/>
        <w:t xml:space="preserve">2. Rząd izraelski szykuje radykalną odpowiedź, m.in. burzenie domów rodzin zamachowców i propozycję ustawy pozwalającej na stosowanie kary śmierci wobec terrorystów.</w:t>
      </w:r>
    </w:p>
    <w:p>
      <w:pPr>
        <w:jc w:val="both"/>
      </w:pPr>
      <w:r>
        <w:rPr/>
        <w:t xml:space="preserve">3. Paradoks Izraela polega na tym, że to wojskowi byli największymi pacyfistami, powstrzymującymi premiera od eskalacji sytuacji, jednak obecnie Netanjahu nie ma takich partnerów.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Artykuł prezentuje jednostronny punkt widzenia, skupiając się głównie na perspektywie izraelskiej i jej reakcji na ataki terrorystyczne oraz planach rządu dotyczących odpowiedzi na te ataki. Artykuł niewystarczająco przedstawia perspektywę palestyńskich ofiar oraz motywy stojące za napastnikami i ich działaniami. Nie ma też informacji o potencjalnych skutkach dla Palestyńczyków planowanych przez rząd Izraela działań represyjnych ani o możliwych konsekwencjach dla regionu Bliskiego Wschodu wynikających z eskalacji sytuacji między Izraelem a Palestyną. Artykuł niewystarczajaco omawia także historiografię Holokaustu i jego skutki dla narodu żydowskiego oraz brak jest informacji o innych aspektach historii regionu Bliskiego Wschodu, które mogłyby pomóc czytelnikom lepiej zrozumieć sytuację polityczną miasta Jerozolima i całego regionu.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Palestyńscy napastnicy</w:t>
      </w:r>
    </w:p>
    <w:p>
      <w:pPr>
        <w:spacing w:after="0"/>
        <w:numPr>
          <w:ilvl w:val="0"/>
          <w:numId w:val="2"/>
        </w:numPr>
      </w:pPr>
      <w:r>
        <w:rPr/>
        <w:t xml:space="preserve">Skutki działań Izraela dla Palestyńczyków</w:t>
      </w:r>
    </w:p>
    <w:p>
      <w:pPr>
        <w:spacing w:after="0"/>
        <w:numPr>
          <w:ilvl w:val="0"/>
          <w:numId w:val="2"/>
        </w:numPr>
      </w:pPr>
      <w:r>
        <w:rPr/>
        <w:t xml:space="preserve">Historia Bliskiego Wschodu</w:t>
      </w:r>
    </w:p>
    <w:p>
      <w:pPr>
        <w:spacing w:after="0"/>
        <w:numPr>
          <w:ilvl w:val="0"/>
          <w:numId w:val="2"/>
        </w:numPr>
      </w:pPr>
      <w:r>
        <w:rPr/>
        <w:t xml:space="preserve">Konsekwencje eskalacji sytuacji między Izraelem a Palestyną</w:t>
      </w:r>
    </w:p>
    <w:p>
      <w:pPr>
        <w:spacing w:after="0"/>
        <w:numPr>
          <w:ilvl w:val="0"/>
          <w:numId w:val="2"/>
        </w:numPr>
      </w:pPr>
      <w:r>
        <w:rPr/>
        <w:t xml:space="preserve">Holokaust i jego skutki dla narodu żydowskiego</w:t>
      </w:r>
    </w:p>
    <w:p>
      <w:pPr>
        <w:numPr>
          <w:ilvl w:val="0"/>
          <w:numId w:val="2"/>
        </w:numPr>
      </w:pPr>
      <w:r>
        <w:rPr/>
        <w:t xml:space="preserve">Polityka Jerozolimy i regionu Bliskiego Wschodu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https://www.fullpicture.app/item/a18fdfbc188c7d2e3d5e9023c2a4a147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EEB9A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okfm.pl/Tokfm/7,103086,29415995,izraelskie-ulice-splynely-krwia-a-rzad-szykuje-odpowiedz-spirala.html" TargetMode="External"/><Relationship Id="rId8" Type="http://schemas.openxmlformats.org/officeDocument/2006/relationships/hyperlink" Target="https://www.fullpicture.app/item/a18fdfbc188c7d2e3d5e9023c2a4a14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2023-02-23T19:07:20+01:00</dcterms:created>
  <dcterms:modified xsi:type="dcterms:W3CDTF">2023-02-23T19:07:20+01:00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