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Landscape Perceptions of Urban Waterscapes: The Anthropologist: Vol 21, No 1-2</w:t>
      </w:r>
      <w:br/>
      <w:hyperlink r:id="rId7" w:history="1">
        <w:r>
          <w:rPr>
            <w:color w:val="2980b9"/>
            <w:u w:val="single"/>
          </w:rPr>
          <w:t xml:space="preserve">https://www.tandfonline.com/doi/abs/10.1080/09720073.2015.11891807</w:t>
        </w:r>
      </w:hyperlink>
    </w:p>
    <w:p>
      <w:pPr>
        <w:pStyle w:val="Heading1"/>
      </w:pPr>
      <w:bookmarkStart w:id="2" w:name="_Toc2"/>
      <w:r>
        <w:t>Article summary:</w:t>
      </w:r>
      <w:bookmarkEnd w:id="2"/>
    </w:p>
    <w:p>
      <w:pPr>
        <w:jc w:val="both"/>
      </w:pPr>
      <w:r>
        <w:rPr/>
        <w:t xml:space="preserve">1. This paper aims to reveal the landscape values of various water compositions.</w:t>
      </w:r>
    </w:p>
    <w:p>
      <w:pPr>
        <w:jc w:val="both"/>
      </w:pPr>
      <w:r>
        <w:rPr/>
        <w:t xml:space="preserve">2. A questionnaire was used to assess 20 different water compositions in Edirne, Turkey, and the effects of water on landscape perceptions and preferences were revealed.</w:t>
      </w:r>
    </w:p>
    <w:p>
      <w:pPr>
        <w:jc w:val="both"/>
      </w:pPr>
      <w:r>
        <w:rPr/>
        <w:t xml:space="preserve">3. It was found that waters with different features created different effects and they got higher values in terms of visual-spatial effects and functionality criteria when assessed in terms of landscape values.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results from a questionnaire survey conducted to assess the landscape values of various water compositions in Edirne, Turkey. The article is well-structured and provides clear explanations for each step taken during the research process. The authors have also provided references for their claims, which adds to the credibility of the article. </w:t>
      </w:r>
    </w:p>
    <w:p>
      <w:pPr>
        <w:jc w:val="both"/>
      </w:pPr>
      <w:r>
        <w:rPr/>
        <w:t xml:space="preserve">However, there are some potential biases that should be noted. Firstly, the sample size used for this study was relatively small (100 people), which may not be representative of the population as a whole. Secondly, there may be cultural biases present due to the fact that all participants were from Edirne, Turkey; thus, results may not be applicable to other regions or countries with different cultures or landscapes. Additionally, there is no discussion about possible risks associated with urban waterscapes or how these risks can be mitigated; this could have been explored further in order to provide more comprehensive insights into this topic.</w:t>
      </w:r>
    </w:p>
    <w:p>
      <w:pPr>
        <w:pStyle w:val="Heading1"/>
      </w:pPr>
      <w:bookmarkStart w:id="5" w:name="_Toc5"/>
      <w:r>
        <w:t>Topics for further research:</w:t>
      </w:r>
      <w:bookmarkEnd w:id="5"/>
    </w:p>
    <w:p>
      <w:pPr>
        <w:spacing w:after="0"/>
        <w:numPr>
          <w:ilvl w:val="0"/>
          <w:numId w:val="2"/>
        </w:numPr>
      </w:pPr>
      <w:r>
        <w:rPr/>
        <w:t xml:space="preserve">Urban water landscape risks</w:t>
      </w:r>
    </w:p>
    <w:p>
      <w:pPr>
        <w:spacing w:after="0"/>
        <w:numPr>
          <w:ilvl w:val="0"/>
          <w:numId w:val="2"/>
        </w:numPr>
      </w:pPr>
      <w:r>
        <w:rPr/>
        <w:t xml:space="preserve">Mitigating urban water landscape risks</w:t>
      </w:r>
    </w:p>
    <w:p>
      <w:pPr>
        <w:spacing w:after="0"/>
        <w:numPr>
          <w:ilvl w:val="0"/>
          <w:numId w:val="2"/>
        </w:numPr>
      </w:pPr>
      <w:r>
        <w:rPr/>
        <w:t xml:space="preserve">Cultural biases in landscape values</w:t>
      </w:r>
    </w:p>
    <w:p>
      <w:pPr>
        <w:spacing w:after="0"/>
        <w:numPr>
          <w:ilvl w:val="0"/>
          <w:numId w:val="2"/>
        </w:numPr>
      </w:pPr>
      <w:r>
        <w:rPr/>
        <w:t xml:space="preserve">Sample size and representativeness</w:t>
      </w:r>
    </w:p>
    <w:p>
      <w:pPr>
        <w:spacing w:after="0"/>
        <w:numPr>
          <w:ilvl w:val="0"/>
          <w:numId w:val="2"/>
        </w:numPr>
      </w:pPr>
      <w:r>
        <w:rPr/>
        <w:t xml:space="preserve">Landscape values in different countries</w:t>
      </w:r>
    </w:p>
    <w:p>
      <w:pPr>
        <w:numPr>
          <w:ilvl w:val="0"/>
          <w:numId w:val="2"/>
        </w:numPr>
      </w:pPr>
      <w:r>
        <w:rPr/>
        <w:t xml:space="preserve">Landscape values in different cultures</w:t>
      </w:r>
    </w:p>
    <w:p>
      <w:pPr>
        <w:pStyle w:val="Heading1"/>
      </w:pPr>
      <w:bookmarkStart w:id="6" w:name="_Toc6"/>
      <w:r>
        <w:t>Report location:</w:t>
      </w:r>
      <w:bookmarkEnd w:id="6"/>
    </w:p>
    <w:p>
      <w:hyperlink r:id="rId8" w:history="1">
        <w:r>
          <w:rPr>
            <w:color w:val="2980b9"/>
            <w:u w:val="single"/>
          </w:rPr>
          <w:t xml:space="preserve">https://www.fullpicture.app/item/a1adbded5149f93fc6d11b5bf97dd40f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C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9720073.2015.11891807" TargetMode="External"/><Relationship Id="rId8" Type="http://schemas.openxmlformats.org/officeDocument/2006/relationships/hyperlink" Target="https://www.fullpicture.app/item/a1adbded5149f93fc6d11b5bf97dd4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2023-02-23T18:40:09+01:00</dcterms:created>
  <dcterms:modified xsi:type="dcterms:W3CDTF">2023-02-23T18:40:09+01:00</dcterms:modified>
</cp:coreProperties>
</file>

<file path=docProps/custom.xml><?xml version="1.0" encoding="utf-8"?>
<Properties xmlns="http://schemas.openxmlformats.org/officeDocument/2006/custom-properties" xmlns:vt="http://schemas.openxmlformats.org/officeDocument/2006/docPropsVTypes"/>
</file>