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Wealth</w:t>
      </w:r>
      <w:br/>
      <w:hyperlink r:id="rId7" w:history="1">
        <w:r>
          <w:rPr>
            <w:color w:val="2980b9"/>
            <w:u w:val="single"/>
          </w:rPr>
          <w:t xml:space="preserve">http://www.paulgraham.com/wealth.html</w:t>
        </w:r>
      </w:hyperlink>
    </w:p>
    <w:p>
      <w:pPr>
        <w:pStyle w:val="Heading1"/>
      </w:pPr>
      <w:bookmarkStart w:id="2" w:name="_Toc2"/>
      <w:r>
        <w:t>Article summary:</w:t>
      </w:r>
      <w:bookmarkEnd w:id="2"/>
    </w:p>
    <w:p>
      <w:pPr>
        <w:jc w:val="both"/>
      </w:pPr>
      <w:r>
        <w:rPr/>
        <w:t xml:space="preserve">1. Startups are a reliable way to get rich, and involve taking on a hard technical problem.</w:t>
      </w:r>
    </w:p>
    <w:p>
      <w:pPr>
        <w:jc w:val="both"/>
      </w:pPr>
      <w:r>
        <w:rPr/>
        <w:t xml:space="preserve">2. Economically, startups can be thought of as a way to compress one's working life into a few years.</w:t>
      </w:r>
    </w:p>
    <w:p>
      <w:pPr>
        <w:jc w:val="both"/>
      </w:pPr>
      <w:r>
        <w:rPr/>
        <w:t xml:space="preserve">3. Success in startups requires hard work, dedication, and luck; Bill Gates' success was due in part to an IBM blunder.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providing evidence for its claims and exploring the potential risks associated with starting a startup. The author provides an economic proposition for why startups are attractive investments, citing examples such as the venture-backed trading voyages of the Middle Ages and Microsoft's licensing deal with IBM. The author also acknowledges that success in startups requires more than just hard work and dedication - luck is also necessary - and provides an example of how Bill Gates' success was due in part to an IBM blunder. </w:t>
      </w:r>
    </w:p>
    <w:p>
      <w:pPr>
        <w:jc w:val="both"/>
      </w:pPr>
      <w:r>
        <w:rPr/>
        <w:t xml:space="preserve">The article does not appear to have any biases or one-sided reporting; it presents both sides of the argument fairly and objectively. It does not make any unsupported claims or omit any points of consideration; all claims are backed up by evidence or examples from history. There are no missing pieces of evidence for the claims made, nor any unexplored counterarguments; all arguments are thoroughly explored and discussed. The article does not contain any promotional content or partiality; it is purely informational in nature. Possible risks associated with starting a startup are noted throughout the article, making it clear that there is no guarantee of success when starting a business venture. All in all, this article is trustworthy and reliable source of information about starting a startup.</w:t>
      </w:r>
    </w:p>
    <w:p>
      <w:pPr>
        <w:pStyle w:val="Heading1"/>
      </w:pPr>
      <w:bookmarkStart w:id="5" w:name="_Toc5"/>
      <w:r>
        <w:t>Topics for further research:</w:t>
      </w:r>
      <w:bookmarkEnd w:id="5"/>
    </w:p>
    <w:p>
      <w:pPr>
        <w:spacing w:after="0"/>
        <w:numPr>
          <w:ilvl w:val="0"/>
          <w:numId w:val="2"/>
        </w:numPr>
      </w:pPr>
      <w:r>
        <w:rPr/>
        <w:t xml:space="preserve">Startup funding options</w:t>
      </w:r>
    </w:p>
    <w:p>
      <w:pPr>
        <w:spacing w:after="0"/>
        <w:numPr>
          <w:ilvl w:val="0"/>
          <w:numId w:val="2"/>
        </w:numPr>
      </w:pPr>
      <w:r>
        <w:rPr/>
        <w:t xml:space="preserve">Startup failure rates</w:t>
      </w:r>
    </w:p>
    <w:p>
      <w:pPr>
        <w:spacing w:after="0"/>
        <w:numPr>
          <w:ilvl w:val="0"/>
          <w:numId w:val="2"/>
        </w:numPr>
      </w:pPr>
      <w:r>
        <w:rPr/>
        <w:t xml:space="preserve">Startup legal considerations</w:t>
      </w:r>
    </w:p>
    <w:p>
      <w:pPr>
        <w:spacing w:after="0"/>
        <w:numPr>
          <w:ilvl w:val="0"/>
          <w:numId w:val="2"/>
        </w:numPr>
      </w:pPr>
      <w:r>
        <w:rPr/>
        <w:t xml:space="preserve">Startup marketing strategies</w:t>
      </w:r>
    </w:p>
    <w:p>
      <w:pPr>
        <w:spacing w:after="0"/>
        <w:numPr>
          <w:ilvl w:val="0"/>
          <w:numId w:val="2"/>
        </w:numPr>
      </w:pPr>
      <w:r>
        <w:rPr/>
        <w:t xml:space="preserve">Startup team building</w:t>
      </w:r>
    </w:p>
    <w:p>
      <w:pPr>
        <w:numPr>
          <w:ilvl w:val="0"/>
          <w:numId w:val="2"/>
        </w:numPr>
      </w:pPr>
      <w:r>
        <w:rPr/>
        <w:t xml:space="preserve">Startup exit strategies</w:t>
      </w:r>
    </w:p>
    <w:p>
      <w:pPr>
        <w:pStyle w:val="Heading1"/>
      </w:pPr>
      <w:bookmarkStart w:id="6" w:name="_Toc6"/>
      <w:r>
        <w:t>Report location:</w:t>
      </w:r>
      <w:bookmarkEnd w:id="6"/>
    </w:p>
    <w:p>
      <w:hyperlink r:id="rId8" w:history="1">
        <w:r>
          <w:rPr>
            <w:color w:val="2980b9"/>
            <w:u w:val="single"/>
          </w:rPr>
          <w:t xml:space="preserve">https://www.fullpicture.app/item/a1f6e99919dc4a316e7401717134004e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8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ulgraham.com/wealth.html" TargetMode="External"/><Relationship Id="rId8" Type="http://schemas.openxmlformats.org/officeDocument/2006/relationships/hyperlink" Target="https://www.fullpicture.app/item/a1f6e99919dc4a316e74017171340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2023-02-28T05:27:21+01:00</dcterms:created>
  <dcterms:modified xsi:type="dcterms:W3CDTF">2023-02-28T05:27:21+01:00</dcterms:modified>
</cp:coreProperties>
</file>

<file path=docProps/custom.xml><?xml version="1.0" encoding="utf-8"?>
<Properties xmlns="http://schemas.openxmlformats.org/officeDocument/2006/custom-properties" xmlns:vt="http://schemas.openxmlformats.org/officeDocument/2006/docPropsVTypes"/>
</file>