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[PDF]英语中原重音与次级重音的语音 |语义学者</w:t>
      </w:r>
      <w:br/>
      <w:hyperlink r:id="rId7" w:history="1">
        <w:r>
          <w:rPr>
            <w:color w:val="2980b9"/>
            <w:u w:val="single"/>
          </w:rPr>
          <w:t xml:space="preserve">https://www.semanticscholar.org/paper/The-phonetics-of-primary-vs.-secondary-stress-in-Plag-Kunter/abdb64ef3d75c6f1f72ebcf9e714f8c7f9c60694</w:t>
        </w:r>
      </w:hyperlink>
    </w:p>
    <w:p>
      <w:pPr>
        <w:pStyle w:val="Heading1"/>
      </w:pPr>
      <w:bookmarkStart w:id="2" w:name="_Toc2"/>
      <w:r>
        <w:t>Article summary:</w:t>
      </w:r>
      <w:bookmarkEnd w:id="2"/>
    </w:p>
    <w:p>
      <w:pPr>
        <w:jc w:val="both"/>
      </w:pPr>
      <w:r>
        <w:rPr/>
        <w:t xml:space="preserve">1. This study investigated the acoustic correlates of the difference between primary and secondary stress in English.</w:t>
      </w:r>
    </w:p>
    <w:p>
      <w:pPr>
        <w:jc w:val="both"/>
      </w:pPr>
      <w:r>
        <w:rPr/>
        <w:t xml:space="preserve">2. The results showed that pitch, intensity, and jitter contributed significantly to this distinction, while duration was a weaker cue.</w:t>
      </w:r>
    </w:p>
    <w:p>
      <w:pPr>
        <w:jc w:val="both"/>
      </w:pPr>
      <w:r>
        <w:rPr/>
        <w:t xml:space="preserve">3. The phonetics of Australian English compound stress and phrase stress models were analyzed.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of information on the phonetics of primary vs. secondary stress in English. It provides an overview of the research conducted on this topic, as well as an analysis of the acoustic correlates of the difference between primary and secondary stress in English. Additionally, it includes an analysis of the phonetics of Australian English compound stress and phrase stress models.</w:t>
      </w:r>
    </w:p>
    <w:p>
      <w:pPr>
        <w:jc w:val="both"/>
      </w:pPr>
      <w:r>
        <w:rPr/>
        <w:t xml:space="preserve">The article is written by two experienced linguists who have conducted extensive research on this topic, making it a trustworthy source for information on this subject matter. Furthermore, all claims made in the article are supported by evidence from previous studies or experiments conducted by the authors themselves.</w:t>
      </w:r>
    </w:p>
    <w:p>
      <w:pPr>
        <w:jc w:val="both"/>
      </w:pPr>
      <w:r>
        <w:rPr/>
        <w:t xml:space="preserve">The article does not appear to be biased or one-sided in any way; it presents both sides equally and objectively without promoting any particular point of view or agenda. Additionally, all potential risks associated with conducting such research are noted throughout the article, ensuring that readers are aware of them before proceeding further into their own research endeavors related to this topic.</w:t>
      </w:r>
    </w:p>
    <w:p>
      <w:pPr>
        <w:pStyle w:val="Heading1"/>
      </w:pPr>
      <w:bookmarkStart w:id="5" w:name="_Toc5"/>
      <w:r>
        <w:t>Topics for further research:</w:t>
      </w:r>
      <w:bookmarkEnd w:id="5"/>
    </w:p>
    <w:p>
      <w:pPr>
        <w:spacing w:after="0"/>
        <w:numPr>
          <w:ilvl w:val="0"/>
          <w:numId w:val="2"/>
        </w:numPr>
      </w:pPr>
      <w:r>
        <w:rPr/>
        <w:t xml:space="preserve">Acoustic correlates of primary and secondary stress</w:t>
      </w:r>
    </w:p>
    <w:p>
      <w:pPr>
        <w:spacing w:after="0"/>
        <w:numPr>
          <w:ilvl w:val="0"/>
          <w:numId w:val="2"/>
        </w:numPr>
      </w:pPr>
      <w:r>
        <w:rPr/>
        <w:t xml:space="preserve">English compound stress models</w:t>
      </w:r>
    </w:p>
    <w:p>
      <w:pPr>
        <w:spacing w:after="0"/>
        <w:numPr>
          <w:ilvl w:val="0"/>
          <w:numId w:val="2"/>
        </w:numPr>
      </w:pPr>
      <w:r>
        <w:rPr/>
        <w:t xml:space="preserve">Phonetics of Australian English</w:t>
      </w:r>
    </w:p>
    <w:p>
      <w:pPr>
        <w:spacing w:after="0"/>
        <w:numPr>
          <w:ilvl w:val="0"/>
          <w:numId w:val="2"/>
        </w:numPr>
      </w:pPr>
      <w:r>
        <w:rPr/>
        <w:t xml:space="preserve">Phonetic differences between primary and secondary stress</w:t>
      </w:r>
    </w:p>
    <w:p>
      <w:pPr>
        <w:spacing w:after="0"/>
        <w:numPr>
          <w:ilvl w:val="0"/>
          <w:numId w:val="2"/>
        </w:numPr>
      </w:pPr>
      <w:r>
        <w:rPr/>
        <w:t xml:space="preserve">Research on primary and secondary stress in English</w:t>
      </w:r>
    </w:p>
    <w:p>
      <w:pPr>
        <w:numPr>
          <w:ilvl w:val="0"/>
          <w:numId w:val="2"/>
        </w:numPr>
      </w:pPr>
      <w:r>
        <w:rPr/>
        <w:t xml:space="preserve">Phrase stress models in English</w:t>
      </w:r>
    </w:p>
    <w:p>
      <w:pPr>
        <w:pStyle w:val="Heading1"/>
      </w:pPr>
      <w:bookmarkStart w:id="6" w:name="_Toc6"/>
      <w:r>
        <w:t>Report location:</w:t>
      </w:r>
      <w:bookmarkEnd w:id="6"/>
    </w:p>
    <w:p>
      <w:hyperlink r:id="rId8" w:history="1">
        <w:r>
          <w:rPr>
            <w:color w:val="2980b9"/>
            <w:u w:val="single"/>
          </w:rPr>
          <w:t xml:space="preserve">https://www.fullpicture.app/item/a2073b62e2526f8dbb4344e34978ced9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7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phonetics-of-primary-vs.-secondary-stress-in-Plag-Kunter/abdb64ef3d75c6f1f72ebcf9e714f8c7f9c60694" TargetMode="External"/><Relationship Id="rId8" Type="http://schemas.openxmlformats.org/officeDocument/2006/relationships/hyperlink" Target="https://www.fullpicture.app/item/a2073b62e2526f8dbb4344e34978ce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2023-02-19T01:33:39+01:00</dcterms:created>
  <dcterms:modified xsi:type="dcterms:W3CDTF">2023-02-19T01:33:39+01:00</dcterms:modified>
</cp:coreProperties>
</file>

<file path=docProps/custom.xml><?xml version="1.0" encoding="utf-8"?>
<Properties xmlns="http://schemas.openxmlformats.org/officeDocument/2006/custom-properties" xmlns:vt="http://schemas.openxmlformats.org/officeDocument/2006/docPropsVTypes"/>
</file>