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StAR2 gene in testicular differentiation and spermatogenesis in Nile tilapia (Oreochromis niloticus) - ScienceDirect</w:t>
      </w:r>
      <w:br/>
      <w:hyperlink r:id="rId7" w:history="1">
        <w:r>
          <w:rPr>
            <w:color w:val="2980b9"/>
            <w:u w:val="single"/>
          </w:rPr>
          <w:t xml:space="preserve">https://www.sciencedirect.com/science/article/pii/S0960076021001679?via%3Dihub=</w:t>
        </w:r>
      </w:hyperlink>
    </w:p>
    <w:p>
      <w:pPr>
        <w:pStyle w:val="Heading1"/>
      </w:pPr>
      <w:bookmarkStart w:id="2" w:name="_Toc2"/>
      <w:r>
        <w:t>Article summary:</w:t>
      </w:r>
      <w:bookmarkEnd w:id="2"/>
    </w:p>
    <w:p>
      <w:pPr>
        <w:jc w:val="both"/>
      </w:pPr>
      <w:r>
        <w:rPr/>
        <w:t xml:space="preserve">1. StAR2基因在尼罗罗非鱼（Oreochromis niloticus）的睾丸分化和精子发生中起到重要作用。该基因可能在XY型尼罗罗非鱼中的睾酮和11-KT产生中起到必要作用。</w:t>
      </w:r>
    </w:p>
    <w:p>
      <w:pPr>
        <w:jc w:val="both"/>
      </w:pPr>
      <w:r>
        <w:rPr/>
        <w:t xml:space="preserve">2. 突变的StAR2基因导致早期睾丸发育阶段减缓了减数分裂过程。</w:t>
      </w:r>
    </w:p>
    <w:p>
      <w:pPr>
        <w:jc w:val="both"/>
      </w:pPr>
      <w:r>
        <w:rPr/>
        <w:t xml:space="preserve">3. StAR2通过调节雄激素产生，在成年尼罗罗非鱼中对精子生成和排出起到作用。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关系，这可能导致潜在的偏见。如果作者有与研究主题相关的利益关系或特定观点，他们可能会倾向于选择支持自己观点的证据，并忽略其他可能存在的解释。</w:t>
      </w:r>
    </w:p>
    <w:p>
      <w:pPr>
        <w:jc w:val="both"/>
      </w:pPr>
      <w:r>
        <w:rPr/>
        <w:t xml:space="preserve"/>
      </w:r>
    </w:p>
    <w:p>
      <w:pPr>
        <w:jc w:val="both"/>
      </w:pPr>
      <w:r>
        <w:rPr/>
        <w:t xml:space="preserve">2. 片面报道：文章只关注了StAR2基因在睾丸发育和精子生成中的作用，而没有探讨其他可能影响这些过程的因素。这种片面报道可能导致读者对该基因在整个生殖系统中的作用有误解。</w:t>
      </w:r>
    </w:p>
    <w:p>
      <w:pPr>
        <w:jc w:val="both"/>
      </w:pPr>
      <w:r>
        <w:rPr/>
        <w:t xml:space="preserve"/>
      </w:r>
    </w:p>
    <w:p>
      <w:pPr>
        <w:jc w:val="both"/>
      </w:pPr>
      <w:r>
        <w:rPr/>
        <w:t xml:space="preserve">3. 无根据的主张：文章声称StAR2基因对睾丸发育、精子生成和精子排出起调节雄激素产生作用，但并未提供足够的证据来支持这些主张。缺乏实验证据使得这些主张缺乏可信度。</w:t>
      </w:r>
    </w:p>
    <w:p>
      <w:pPr>
        <w:jc w:val="both"/>
      </w:pPr>
      <w:r>
        <w:rPr/>
        <w:t xml:space="preserve"/>
      </w:r>
    </w:p>
    <w:p>
      <w:pPr>
        <w:jc w:val="both"/>
      </w:pPr>
      <w:r>
        <w:rPr/>
        <w:t xml:space="preserve">4. 缺失的考虑点：文章没有讨论其他可能影响睾丸发育和精子生成的因素，如环境因素、遗传变异等。忽略这些潜在影响因素可能导致对StAR2基因作用的过度简化。</w:t>
      </w:r>
    </w:p>
    <w:p>
      <w:pPr>
        <w:jc w:val="both"/>
      </w:pPr>
      <w:r>
        <w:rPr/>
        <w:t xml:space="preserve"/>
      </w:r>
    </w:p>
    <w:p>
      <w:pPr>
        <w:jc w:val="both"/>
      </w:pPr>
      <w:r>
        <w:rPr/>
        <w:t xml:space="preserve">5. 所提出主张的缺失证据：文章提到StAR2基因敲除会导致精子生成的恢复，但并未提供实验证据来支持这一观点。没有足够的数据来支持作者对该基因作用的结论。</w:t>
      </w:r>
    </w:p>
    <w:p>
      <w:pPr>
        <w:jc w:val="both"/>
      </w:pPr>
      <w:r>
        <w:rPr/>
        <w:t xml:space="preserve"/>
      </w:r>
    </w:p>
    <w:p>
      <w:pPr>
        <w:jc w:val="both"/>
      </w:pPr>
      <w:r>
        <w:rPr/>
        <w:t xml:space="preserve">6. 未探索的反驳：文章没有探讨可能与其主张相矛盾的研究结果或观点。这种选择性报道可能导致读者对该领域中其他观点和发现的了解不足。</w:t>
      </w:r>
    </w:p>
    <w:p>
      <w:pPr>
        <w:jc w:val="both"/>
      </w:pPr>
      <w:r>
        <w:rPr/>
        <w:t xml:space="preserve"/>
      </w:r>
    </w:p>
    <w:p>
      <w:pPr>
        <w:jc w:val="both"/>
      </w:pPr>
      <w:r>
        <w:rPr/>
        <w:t xml:space="preserve">7. 宣传内容：文章中存在一些宣传性语言，如将StAR2基因描述为“关键”和“必要”的基因。这种宣传性语言可能会误导读者，并使他们过度估计该基因在生殖系统中的重要性。</w:t>
      </w:r>
    </w:p>
    <w:p>
      <w:pPr>
        <w:jc w:val="both"/>
      </w:pPr>
      <w:r>
        <w:rPr/>
        <w:t xml:space="preserve"/>
      </w:r>
    </w:p>
    <w:p>
      <w:pPr>
        <w:jc w:val="both"/>
      </w:pPr>
      <w:r>
        <w:rPr/>
        <w:t xml:space="preserve">8. 偏袒：文章没有平等地呈现双方观点或研究结果。只报道了支持StAR2基因作用的结果，而忽略了可能存在的其他解释或争议。</w:t>
      </w:r>
    </w:p>
    <w:p>
      <w:pPr>
        <w:jc w:val="both"/>
      </w:pPr>
      <w:r>
        <w:rPr/>
        <w:t xml:space="preserve"/>
      </w:r>
    </w:p>
    <w:p>
      <w:pPr>
        <w:jc w:val="both"/>
      </w:pPr>
      <w:r>
        <w:rPr/>
        <w:t xml:space="preserve">9. 是否注意到可能的风险：文章没有讨论使用StAR2敲除技术可能带来的潜在风险和副作用。这种缺乏对潜在风险进行全面评估和讨论的做法可能会影响读者对该技术应用的理解和判断。</w:t>
      </w:r>
    </w:p>
    <w:p>
      <w:pPr>
        <w:jc w:val="both"/>
      </w:pPr>
      <w:r>
        <w:rPr/>
        <w:t xml:space="preserve"/>
      </w:r>
    </w:p>
    <w:p>
      <w:pPr>
        <w:jc w:val="both"/>
      </w:pPr>
      <w:r>
        <w:rPr/>
        <w:t xml:space="preserve">总体而言，上述文章存在一些问题，包括潜在偏见、片面报道、无根据的主张、缺失的考虑点和不平等呈现双方观点等。对于这样的科学研究文章，读者应该保持批判性思维，并寻找更多来源和证据来全面了解该主题。</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其他可能影响睾丸发育和精子生成的因素
</w:t>
      </w:r>
    </w:p>
    <w:p>
      <w:pPr>
        <w:spacing w:after="0"/>
        <w:numPr>
          <w:ilvl w:val="0"/>
          <w:numId w:val="2"/>
        </w:numPr>
      </w:pPr>
      <w:r>
        <w:rPr/>
        <w:t xml:space="preserve">StAR2基因作用的实验证据
</w:t>
      </w:r>
    </w:p>
    <w:p>
      <w:pPr>
        <w:spacing w:after="0"/>
        <w:numPr>
          <w:ilvl w:val="0"/>
          <w:numId w:val="2"/>
        </w:numPr>
      </w:pPr>
      <w:r>
        <w:rPr/>
        <w:t xml:space="preserve">可能与StAR2基因作用相矛盾的研究结果或观点
</w:t>
      </w:r>
    </w:p>
    <w:p>
      <w:pPr>
        <w:spacing w:after="0"/>
        <w:numPr>
          <w:ilvl w:val="0"/>
          <w:numId w:val="2"/>
        </w:numPr>
      </w:pPr>
      <w:r>
        <w:rPr/>
        <w:t xml:space="preserve">StAR2敲除技术的潜在风险和副作用
</w:t>
      </w:r>
    </w:p>
    <w:p>
      <w:pPr>
        <w:numPr>
          <w:ilvl w:val="0"/>
          <w:numId w:val="2"/>
        </w:numPr>
      </w:pPr>
      <w:r>
        <w:rPr/>
        <w:t xml:space="preserve">更多来源和证据来全面了解该主题</w:t>
      </w:r>
    </w:p>
    <w:p>
      <w:pPr>
        <w:pStyle w:val="Heading1"/>
      </w:pPr>
      <w:bookmarkStart w:id="6" w:name="_Toc6"/>
      <w:r>
        <w:t>Report location:</w:t>
      </w:r>
      <w:bookmarkEnd w:id="6"/>
    </w:p>
    <w:p>
      <w:hyperlink r:id="rId8" w:history="1">
        <w:r>
          <w:rPr>
            <w:color w:val="2980b9"/>
            <w:u w:val="single"/>
          </w:rPr>
          <w:t xml:space="preserve">https://www.fullpicture.app/item/a2742d0ea111f8e5ad9b5e13e29ece64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50C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0076021001679?via%3Dihub=" TargetMode="External"/><Relationship Id="rId8" Type="http://schemas.openxmlformats.org/officeDocument/2006/relationships/hyperlink" Target="https://www.fullpicture.app/item/a2742d0ea111f8e5ad9b5e13e29ece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2023-12-29T11:58:05+01:00</dcterms:created>
  <dcterms:modified xsi:type="dcterms:W3CDTF">2023-12-29T11:58:05+01:00</dcterms:modified>
</cp:coreProperties>
</file>

<file path=docProps/custom.xml><?xml version="1.0" encoding="utf-8"?>
<Properties xmlns="http://schemas.openxmlformats.org/officeDocument/2006/custom-properties" xmlns:vt="http://schemas.openxmlformats.org/officeDocument/2006/docPropsVTypes"/>
</file>