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CVPR 2022 Open Access Repository</w:t>
      </w:r>
      <w:br/>
      <w:hyperlink r:id="rId7" w:history="1">
        <w:r>
          <w:rPr>
            <w:color w:val="2980b9"/>
            <w:u w:val="single"/>
          </w:rPr>
          <w:t xml:space="preserve">https://openaccess.thecvf.com/content/CVPR2022/html/Ma_Layer-Wised_Model_Aggregation_for_Personalized_Federated_Learning_CVPR_2022_paper.html</w:t>
        </w:r>
      </w:hyperlink>
    </w:p>
    <w:p>
      <w:pPr>
        <w:pStyle w:val="Heading1"/>
      </w:pPr>
      <w:bookmarkStart w:id="2" w:name="_Toc2"/>
      <w:r>
        <w:t>Article summary:</w:t>
      </w:r>
      <w:bookmarkEnd w:id="2"/>
    </w:p>
    <w:p>
      <w:pPr>
        <w:jc w:val="both"/>
      </w:pPr>
      <w:r>
        <w:rPr/>
        <w:t xml:space="preserve">1. This paper proposes a novel personalized federated learning (pFL) training framework called Layer-wised Personalized Federated Learning (pFedLA).</w:t>
      </w:r>
    </w:p>
    <w:p>
      <w:pPr>
        <w:jc w:val="both"/>
      </w:pPr>
      <w:r>
        <w:rPr/>
        <w:t xml:space="preserve">2. The proposed method is able to discern the importance of each layer from different clients and optimize the personalized model aggregation for clients with heterogeneous data.</w:t>
      </w:r>
    </w:p>
    <w:p>
      <w:pPr>
        <w:jc w:val="both"/>
      </w:pPr>
      <w:r>
        <w:rPr/>
        <w:t xml:space="preserve">3. Extensive experiments are conducted over different models and learning tasks, and it is shown that the proposed methods achieve significantly higher performance than state-of-the-art pFL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proposed Layer-wised Personalized Federated Learning (pFedLA) framework, which is designed to improve model convergence and personalization over non-IID datasets. The authors provide evidence from extensive experiments that demonstrate the improved performance of their proposed method compared to existing state-of-the-art pFL methods. </w:t>
      </w:r>
    </w:p>
    <w:p>
      <w:pPr>
        <w:jc w:val="both"/>
      </w:pPr>
      <w:r>
        <w:rPr/>
        <w:t xml:space="preserve">The article appears to be reliable in terms of its content, as it provides a clear explanation of the proposed method and its advantages over existing approaches. Furthermore, the authors provide evidence from extensive experiments that demonstrate the improved performance of their proposed method compared to existing state-of-the-art pFL methods. </w:t>
      </w:r>
    </w:p>
    <w:p>
      <w:pPr>
        <w:jc w:val="both"/>
      </w:pPr>
      <w:r>
        <w:rPr/>
        <w:t xml:space="preserve">However, there are some potential biases in the article that should be noted. For example, while the authors do mention some potential risks associated with their approach, they do not explore these risks in detail or discuss possible counterarguments or alternative solutions. Additionally, while they do provide evidence from experiments demonstrating improved performance compared to existing approaches, they do not discuss any potential limitations or drawbacks associated with their approach or how it might compare to other approaches in certain scenarios. Finally, while they do mention some related material such as pdfs and bibtex entries at the end of the article, they do not provide any links or references for these materials which could make it difficult for readers to access them if needed.</w:t>
      </w:r>
    </w:p>
    <w:p>
      <w:pPr>
        <w:pStyle w:val="Heading1"/>
      </w:pPr>
      <w:bookmarkStart w:id="5" w:name="_Toc5"/>
      <w:r>
        <w:t>Topics for further research:</w:t>
      </w:r>
      <w:bookmarkEnd w:id="5"/>
    </w:p>
    <w:p>
      <w:pPr>
        <w:spacing w:after="0"/>
        <w:numPr>
          <w:ilvl w:val="0"/>
          <w:numId w:val="2"/>
        </w:numPr>
      </w:pPr>
      <w:r>
        <w:rPr/>
        <w:t xml:space="preserve">Federated Learning Risks</w:t>
      </w:r>
    </w:p>
    <w:p>
      <w:pPr>
        <w:spacing w:after="0"/>
        <w:numPr>
          <w:ilvl w:val="0"/>
          <w:numId w:val="2"/>
        </w:numPr>
      </w:pPr>
      <w:r>
        <w:rPr/>
        <w:t xml:space="preserve">Personalized Federated Learning Limitations</w:t>
      </w:r>
    </w:p>
    <w:p>
      <w:pPr>
        <w:spacing w:after="0"/>
        <w:numPr>
          <w:ilvl w:val="0"/>
          <w:numId w:val="2"/>
        </w:numPr>
      </w:pPr>
      <w:r>
        <w:rPr/>
        <w:t xml:space="preserve">Comparison of Personalized Federated Learning Approaches</w:t>
      </w:r>
    </w:p>
    <w:p>
      <w:pPr>
        <w:spacing w:after="0"/>
        <w:numPr>
          <w:ilvl w:val="0"/>
          <w:numId w:val="2"/>
        </w:numPr>
      </w:pPr>
      <w:r>
        <w:rPr/>
        <w:t xml:space="preserve">Advantages of Layer-wised Personalized Federated Learning</w:t>
      </w:r>
    </w:p>
    <w:p>
      <w:pPr>
        <w:spacing w:after="0"/>
        <w:numPr>
          <w:ilvl w:val="0"/>
          <w:numId w:val="2"/>
        </w:numPr>
      </w:pPr>
      <w:r>
        <w:rPr/>
        <w:t xml:space="preserve">Privacy and Security in Federated Learning</w:t>
      </w:r>
    </w:p>
    <w:p>
      <w:pPr>
        <w:numPr>
          <w:ilvl w:val="0"/>
          <w:numId w:val="2"/>
        </w:numPr>
      </w:pPr>
      <w:r>
        <w:rPr/>
        <w:t xml:space="preserve">Accessing Related Materials for Personalized Federated Learning</w:t>
      </w:r>
    </w:p>
    <w:p>
      <w:pPr>
        <w:pStyle w:val="Heading1"/>
      </w:pPr>
      <w:bookmarkStart w:id="6" w:name="_Toc6"/>
      <w:r>
        <w:t>Report location:</w:t>
      </w:r>
      <w:bookmarkEnd w:id="6"/>
    </w:p>
    <w:p>
      <w:hyperlink r:id="rId8" w:history="1">
        <w:r>
          <w:rPr>
            <w:color w:val="2980b9"/>
            <w:u w:val="single"/>
          </w:rPr>
          <w:t xml:space="preserve">https://www.fullpicture.app/item/a2995a78c8a47e573409cad36f171356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5F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ccess.thecvf.com/content/CVPR2022/html/Ma_Layer-Wised_Model_Aggregation_for_Personalized_Federated_Learning_CVPR_2022_paper.html" TargetMode="External"/><Relationship Id="rId8" Type="http://schemas.openxmlformats.org/officeDocument/2006/relationships/hyperlink" Target="https://www.fullpicture.app/item/a2995a78c8a47e573409cad36f1713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2023-02-22T23:36:37+01:00</dcterms:created>
  <dcterms:modified xsi:type="dcterms:W3CDTF">2023-02-22T23:36:37+01:00</dcterms:modified>
</cp:coreProperties>
</file>

<file path=docProps/custom.xml><?xml version="1.0" encoding="utf-8"?>
<Properties xmlns="http://schemas.openxmlformats.org/officeDocument/2006/custom-properties" xmlns:vt="http://schemas.openxmlformats.org/officeDocument/2006/docPropsVTypes"/>
</file>