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an alternative form of human lactoferrin mRNA that is expressed differentially in normal tissues and tumor-derived cell lines - PubMed</w:t>
      </w:r>
      <w:br/>
      <w:hyperlink r:id="rId7" w:history="1">
        <w:r>
          <w:rPr>
            <w:color w:val="2980b9"/>
            <w:u w:val="single"/>
          </w:rPr>
          <w:t xml:space="preserve">https://pubmed.ncbi.nlm.nih.gov/9122171/</w:t>
        </w:r>
      </w:hyperlink>
    </w:p>
    <w:p>
      <w:pPr>
        <w:pStyle w:val="Heading1"/>
      </w:pPr>
      <w:bookmarkStart w:id="2" w:name="_Toc2"/>
      <w:r>
        <w:t>Article summary:</w:t>
      </w:r>
      <w:bookmarkEnd w:id="2"/>
    </w:p>
    <w:p>
      <w:pPr>
        <w:jc w:val="both"/>
      </w:pPr>
      <w:r>
        <w:rPr/>
        <w:t xml:space="preserve">1. The sequence of a novel form of human lactoferrin mRNA (delta LF) has been identified and mapped to chromosome 3.</w:t>
      </w:r>
    </w:p>
    <w:p>
      <w:pPr>
        <w:jc w:val="both"/>
      </w:pPr>
      <w:r>
        <w:rPr/>
        <w:t xml:space="preserve">2. Delta LF mRNA is the product of alternative splicing of the LF gene and is specified by an alternative promoter.</w:t>
      </w:r>
    </w:p>
    <w:p>
      <w:pPr>
        <w:jc w:val="both"/>
      </w:pPr>
      <w:r>
        <w:rPr/>
        <w:t xml:space="preserve">3. Delta LF mRNA is expressed in 20 normal tissues, but not in any of 14 tumor-derived cell 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identification and mapping of a novel form of human lactoferrin mRNA (delta LF). The authors provide evidence for their claims, such as the sequence of delta LF mRNA, its chromosome assignment, tissue expression pattern, and mapping to a cloned 90-150 kb genomic DNA fragment. The article also presents data from multiple-tissue Northern blot analysis and PCR experiments to support their findings. </w:t>
      </w:r>
    </w:p>
    <w:p>
      <w:pPr>
        <w:jc w:val="both"/>
      </w:pPr>
      <w:r>
        <w:rPr/>
        <w:t xml:space="preserve">The article appears to be reliable and trustworthy overall, as it provides evidence for its claims and does not appear to be biased or one-sided in its reporting. However, there are some points that could have been explored further or presented more clearly. For example, the authors do not provide any information on how they determined that delta LF mRNA is specified by an alternative promoter or how they concluded that it is expressed differently in normal tissues compared to tumor-derived cell lines. Additionally, while the authors present data from multiple-tissue Northern blot analysis and PCR experiments to support their findings, they do not discuss any potential limitations or sources of bias associated with these methods. Furthermore, while the authors note that delta LF may play a role in defense against tumorigenesis, they do not explore any potential risks associated with this claim or present any counterarguments or opposing views on this topic. </w:t>
      </w:r>
    </w:p>
    <w:p>
      <w:pPr>
        <w:jc w:val="both"/>
      </w:pPr>
      <w:r>
        <w:rPr/>
        <w:t xml:space="preserve">In conclusion, while this article appears to be reliable overall, there are some points that could have been explored further or presented more clearly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Alternative promoter identification</w:t>
      </w:r>
    </w:p>
    <w:p>
      <w:pPr>
        <w:spacing w:after="0"/>
        <w:numPr>
          <w:ilvl w:val="0"/>
          <w:numId w:val="2"/>
        </w:numPr>
      </w:pPr>
      <w:r>
        <w:rPr/>
        <w:t xml:space="preserve">Tissue expression pattern comparison</w:t>
      </w:r>
    </w:p>
    <w:p>
      <w:pPr>
        <w:spacing w:after="0"/>
        <w:numPr>
          <w:ilvl w:val="0"/>
          <w:numId w:val="2"/>
        </w:numPr>
      </w:pPr>
      <w:r>
        <w:rPr/>
        <w:t xml:space="preserve">Multiple-tissue Northern blot analysis</w:t>
      </w:r>
    </w:p>
    <w:p>
      <w:pPr>
        <w:spacing w:after="0"/>
        <w:numPr>
          <w:ilvl w:val="0"/>
          <w:numId w:val="2"/>
        </w:numPr>
      </w:pPr>
      <w:r>
        <w:rPr/>
        <w:t xml:space="preserve">PCR experiments limitations</w:t>
      </w:r>
    </w:p>
    <w:p>
      <w:pPr>
        <w:spacing w:after="0"/>
        <w:numPr>
          <w:ilvl w:val="0"/>
          <w:numId w:val="2"/>
        </w:numPr>
      </w:pPr>
      <w:r>
        <w:rPr/>
        <w:t xml:space="preserve">Role of delta LF in tumorigenesis</w:t>
      </w:r>
    </w:p>
    <w:p>
      <w:pPr>
        <w:numPr>
          <w:ilvl w:val="0"/>
          <w:numId w:val="2"/>
        </w:numPr>
      </w:pPr>
      <w:r>
        <w:rPr/>
        <w:t xml:space="preserve">Counterarguments to delta LF role in tumorigenesis</w:t>
      </w:r>
    </w:p>
    <w:p>
      <w:pPr>
        <w:pStyle w:val="Heading1"/>
      </w:pPr>
      <w:bookmarkStart w:id="6" w:name="_Toc6"/>
      <w:r>
        <w:t>Report location:</w:t>
      </w:r>
      <w:bookmarkEnd w:id="6"/>
    </w:p>
    <w:p>
      <w:hyperlink r:id="rId8" w:history="1">
        <w:r>
          <w:rPr>
            <w:color w:val="2980b9"/>
            <w:u w:val="single"/>
          </w:rPr>
          <w:t xml:space="preserve">https://www.fullpicture.app/item/a29ee458eb1be8bd847024d043bf6411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7E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122171/" TargetMode="External"/><Relationship Id="rId8" Type="http://schemas.openxmlformats.org/officeDocument/2006/relationships/hyperlink" Target="https://www.fullpicture.app/item/a29ee458eb1be8bd847024d043bf6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2023-02-26T18:42:25+01:00</dcterms:created>
  <dcterms:modified xsi:type="dcterms:W3CDTF">2023-02-26T18:42:25+01:00</dcterms:modified>
</cp:coreProperties>
</file>

<file path=docProps/custom.xml><?xml version="1.0" encoding="utf-8"?>
<Properties xmlns="http://schemas.openxmlformats.org/officeDocument/2006/custom-properties" xmlns:vt="http://schemas.openxmlformats.org/officeDocument/2006/docPropsVTypes"/>
</file>