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Comparative Investigation of Pseudorandom High-Frequency Signal Injection Schemes for Sensorless IPMSM Drives | IEEE Journals &amp; Magazine | IEEE Xplore</w:t>
      </w:r>
      <w:br/>
      <w:hyperlink r:id="rId7" w:history="1">
        <w:r>
          <w:rPr>
            <w:color w:val="2980b9"/>
            <w:u w:val="single"/>
          </w:rPr>
          <w:t xml:space="preserve">https://webvpn.whut.edu.cn/https/77726476706e69737468656265737421f9f244993f20645f6c0dc7a59d50267b1ab4a9/document/7470431</w:t>
        </w:r>
      </w:hyperlink>
    </w:p>
    <w:p>
      <w:pPr>
        <w:pStyle w:val="Heading1"/>
      </w:pPr>
      <w:bookmarkStart w:id="2" w:name="_Toc2"/>
      <w:r>
        <w:t>Article summary:</w:t>
      </w:r>
      <w:bookmarkEnd w:id="2"/>
    </w:p>
    <w:p>
      <w:pPr>
        <w:jc w:val="both"/>
      </w:pPr>
      <w:r>
        <w:rPr/>
        <w:t xml:space="preserve">1. 传统高频信号注入方法会产生电磁和声音噪音，限制了其在实际应用中的使用。</w:t>
      </w:r>
    </w:p>
    <w:p>
      <w:pPr>
        <w:jc w:val="both"/>
      </w:pPr>
      <w:r>
        <w:rPr/>
        <w:t xml:space="preserve">2. 伪随机高频信号注入方法可以减少噪音，并且半周期切换方波电压注入方案可以显著抑制电磁和声音噪音。</w:t>
      </w:r>
    </w:p>
    <w:p>
      <w:pPr>
        <w:jc w:val="both"/>
      </w:pPr>
      <w:r>
        <w:rPr/>
        <w:t xml:space="preserve">3. 实验结果验证了伪随机高频信号注入方法的有效性，可用于内永磁同步电机驱动系统。</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作为一篇学术论文，该文章在介绍传感器无控制技术的背景和现状方面做得比较好。然而，在对高频信号注入方案进行比较分析时，文章存在一些潜在的偏见和不足之处。</w:t>
      </w:r>
    </w:p>
    <w:p>
      <w:pPr>
        <w:jc w:val="both"/>
      </w:pPr>
      <w:r>
        <w:rPr/>
        <w:t xml:space="preserve"/>
      </w:r>
    </w:p>
    <w:p>
      <w:pPr>
        <w:jc w:val="both"/>
      </w:pPr>
      <w:r>
        <w:rPr/>
        <w:t xml:space="preserve">首先，文章提到了传统固定频率高频信号注入方法会产生显著的电磁和声学噪声问题，但并没有详细说明这些噪声对实际应用的影响程度。此外，文章只是简单地提到了减小注入信号幅值和增加注入频率等方法来解决噪声问题，并没有深入探讨这些方法的优缺点以及适用范围。</w:t>
      </w:r>
    </w:p>
    <w:p>
      <w:pPr>
        <w:jc w:val="both"/>
      </w:pPr>
      <w:r>
        <w:rPr/>
        <w:t xml:space="preserve"/>
      </w:r>
    </w:p>
    <w:p>
      <w:pPr>
        <w:jc w:val="both"/>
      </w:pPr>
      <w:r>
        <w:rPr/>
        <w:t xml:space="preserve">其次，在对三种伪随机高频信号注入方案进行比较时，文章只是从功率谱密度的角度出发进行了分析，并未考虑其他因素如系统稳定性、抗干扰能力等。此外，文章也没有提供足够的实验数据来支持其结论。</w:t>
      </w:r>
    </w:p>
    <w:p>
      <w:pPr>
        <w:jc w:val="both"/>
      </w:pPr>
      <w:r>
        <w:rPr/>
        <w:t xml:space="preserve"/>
      </w:r>
    </w:p>
    <w:p>
      <w:pPr>
        <w:jc w:val="both"/>
      </w:pPr>
      <w:r>
        <w:rPr/>
        <w:t xml:space="preserve">最后，在整篇文章中，作者并未探讨可能存在的风险或局限性，并且没有平等地呈现双方观点。因此，在阅读该文章时需要保持批判性思维，并结合其他相关文献进行综合分析。</w:t>
      </w:r>
    </w:p>
    <w:p>
      <w:pPr>
        <w:pStyle w:val="Heading1"/>
      </w:pPr>
      <w:bookmarkStart w:id="5" w:name="_Toc5"/>
      <w:r>
        <w:t>Topics for further research:</w:t>
      </w:r>
      <w:bookmarkEnd w:id="5"/>
    </w:p>
    <w:p>
      <w:pPr>
        <w:spacing w:after="0"/>
        <w:numPr>
          <w:ilvl w:val="0"/>
          <w:numId w:val="2"/>
        </w:numPr>
      </w:pPr>
      <w:r>
        <w:rPr/>
        <w:t xml:space="preserve">Impact of electromagnetic and acoustic noise on practical applications
</w:t>
      </w:r>
    </w:p>
    <w:p>
      <w:pPr>
        <w:spacing w:after="0"/>
        <w:numPr>
          <w:ilvl w:val="0"/>
          <w:numId w:val="2"/>
        </w:numPr>
      </w:pPr>
      <w:r>
        <w:rPr/>
        <w:t xml:space="preserve">Advantages and disadvantages of reducing signal amplitude and increasing injection frequency
</w:t>
      </w:r>
    </w:p>
    <w:p>
      <w:pPr>
        <w:spacing w:after="0"/>
        <w:numPr>
          <w:ilvl w:val="0"/>
          <w:numId w:val="2"/>
        </w:numPr>
      </w:pPr>
      <w:r>
        <w:rPr/>
        <w:t xml:space="preserve">Factors beyond power spectral density to consider when comparing injection schemes
</w:t>
      </w:r>
    </w:p>
    <w:p>
      <w:pPr>
        <w:spacing w:after="0"/>
        <w:numPr>
          <w:ilvl w:val="0"/>
          <w:numId w:val="2"/>
        </w:numPr>
      </w:pPr>
      <w:r>
        <w:rPr/>
        <w:t xml:space="preserve">Insufficient experimental data to support conclusions
</w:t>
      </w:r>
    </w:p>
    <w:p>
      <w:pPr>
        <w:spacing w:after="0"/>
        <w:numPr>
          <w:ilvl w:val="0"/>
          <w:numId w:val="2"/>
        </w:numPr>
      </w:pPr>
      <w:r>
        <w:rPr/>
        <w:t xml:space="preserve">Potential risks and limitations not explored
</w:t>
      </w:r>
    </w:p>
    <w:p>
      <w:pPr>
        <w:numPr>
          <w:ilvl w:val="0"/>
          <w:numId w:val="2"/>
        </w:numPr>
      </w:pPr>
      <w:r>
        <w:rPr/>
        <w:t xml:space="preserve">Need for balanced presentation of opposing viewpoints</w:t>
      </w:r>
    </w:p>
    <w:p>
      <w:pPr>
        <w:pStyle w:val="Heading1"/>
      </w:pPr>
      <w:bookmarkStart w:id="6" w:name="_Toc6"/>
      <w:r>
        <w:t>Report location:</w:t>
      </w:r>
      <w:bookmarkEnd w:id="6"/>
    </w:p>
    <w:p>
      <w:hyperlink r:id="rId8" w:history="1">
        <w:r>
          <w:rPr>
            <w:color w:val="2980b9"/>
            <w:u w:val="single"/>
          </w:rPr>
          <w:t xml:space="preserve">https://www.fullpicture.app/item/a3018e729d2d03f05053eea6645869e8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8C8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whut.edu.cn/https/77726476706e69737468656265737421f9f244993f20645f6c0dc7a59d50267b1ab4a9/document/7470431" TargetMode="External"/><Relationship Id="rId8" Type="http://schemas.openxmlformats.org/officeDocument/2006/relationships/hyperlink" Target="https://www.fullpicture.app/item/a3018e729d2d03f05053eea6645869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2023-12-14T13:55:55+01:00</dcterms:created>
  <dcterms:modified xsi:type="dcterms:W3CDTF">2023-12-14T13:55:55+01:00</dcterms:modified>
</cp:coreProperties>
</file>

<file path=docProps/custom.xml><?xml version="1.0" encoding="utf-8"?>
<Properties xmlns="http://schemas.openxmlformats.org/officeDocument/2006/custom-properties" xmlns:vt="http://schemas.openxmlformats.org/officeDocument/2006/docPropsVTypes"/>
</file>