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Gen Z on the Workplace</w:t>
      </w:r>
      <w:br/>
      <w:hyperlink r:id="rId7" w:history="1">
        <w:r>
          <w:rPr>
            <w:color w:val="2980b9"/>
            <w:u w:val="single"/>
          </w:rPr>
          <w:t xml:space="preserve">https://www.linkedin.com/pulse/impact-gen-z-workplace-high-performing-culture-ysxze</w:t>
        </w:r>
      </w:hyperlink>
    </w:p>
    <w:p>
      <w:pPr>
        <w:pStyle w:val="Heading1"/>
      </w:pPr>
      <w:bookmarkStart w:id="2" w:name="_Toc2"/>
      <w:r>
        <w:t>Article summary:</w:t>
      </w:r>
      <w:bookmarkEnd w:id="2"/>
    </w:p>
    <w:p>
      <w:pPr>
        <w:jc w:val="both"/>
      </w:pPr>
      <w:r>
        <w:rPr/>
        <w:t xml:space="preserve">1. Gen Z workers prioritize diversity, flexibility, and ethical values in the workplace, seeking companies that align with their beliefs and offer a work environment that supports their needs.</w:t>
      </w:r>
    </w:p>
    <w:p>
      <w:pPr>
        <w:jc w:val="both"/>
      </w:pPr>
      <w:r>
        <w:rPr/>
        <w:t xml:space="preserve"/>
      </w:r>
    </w:p>
    <w:p>
      <w:pPr>
        <w:jc w:val="both"/>
      </w:pPr>
      <w:r>
        <w:rPr/>
        <w:t xml:space="preserve">2. Employers who fail to meet Gen Z's expectations may face disengagement, stress, and burnout among younger employees, impacting productivity and retention rates within their organizations.</w:t>
      </w:r>
    </w:p>
    <w:p>
      <w:pPr>
        <w:jc w:val="both"/>
      </w:pPr>
      <w:r>
        <w:rPr/>
        <w:t xml:space="preserve"/>
      </w:r>
    </w:p>
    <w:p>
      <w:pPr>
        <w:jc w:val="both"/>
      </w:pPr>
      <w:r>
        <w:rPr/>
        <w:t xml:space="preserve">3. To attract and retain Gen Z talent, employers can promote mental health awareness, diversity and inclusion, career growth opportunities, improved communication methods, environmental responsibility, social accountability, and equal pay practices within their organizations.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Impact of Gen Z on the Workplace" provides a comprehensive overview of how the newest generation entering the workforce, Gen Z, is reshaping workplace dynamics. It highlights the key priorities and expectations of Gen Z employees, such as diversity, flexibility, ethics, and social awareness. The article also discusses the potential consequences for employers who fail to meet these needs and offers suggestions for attracting and retaining Gen Z talent.</w:t>
      </w:r>
    </w:p>
    <w:p>
      <w:pPr>
        <w:jc w:val="both"/>
      </w:pPr>
      <w:r>
        <w:rPr/>
        <w:t xml:space="preserve"/>
      </w:r>
    </w:p>
    <w:p>
      <w:pPr>
        <w:jc w:val="both"/>
      </w:pPr>
      <w:r>
        <w:rPr/>
        <w:t xml:space="preserve">One potential bias in the article is its focus on the positive aspects of Gen Z's impact on the workplace without delving into potential challenges or drawbacks. While it is important to recognize the strengths and preferences of this generation, a more balanced approach would acknowledge that accommodating these needs may pose challenges for some organizations. For example, implementing greater flexibility in work schedules may require significant changes to existing structures and processes.</w:t>
      </w:r>
    </w:p>
    <w:p>
      <w:pPr>
        <w:jc w:val="both"/>
      </w:pPr>
      <w:r>
        <w:rPr/>
        <w:t xml:space="preserve"/>
      </w:r>
    </w:p>
    <w:p>
      <w:pPr>
        <w:jc w:val="both"/>
      </w:pPr>
      <w:r>
        <w:rPr/>
        <w:t xml:space="preserve">Additionally, the article could benefit from providing more evidence or data to support its claims about Gen Z's preferences and behaviors in the workplace. While references to studies conducted by Johns Hopkins are mentioned, specific data points or findings from these studies would add credibility to the arguments presented.</w:t>
      </w:r>
    </w:p>
    <w:p>
      <w:pPr>
        <w:jc w:val="both"/>
      </w:pPr>
      <w:r>
        <w:rPr/>
        <w:t xml:space="preserve"/>
      </w:r>
    </w:p>
    <w:p>
      <w:pPr>
        <w:jc w:val="both"/>
      </w:pPr>
      <w:r>
        <w:rPr/>
        <w:t xml:space="preserve">Furthermore, there is a lack of exploration of potential counterarguments or differing perspectives on how Gen Z's influence may play out in different industries or organizational contexts. Including a more nuanced discussion of varying viewpoints would provide readers with a more well-rounded understanding of the topic.</w:t>
      </w:r>
    </w:p>
    <w:p>
      <w:pPr>
        <w:jc w:val="both"/>
      </w:pPr>
      <w:r>
        <w:rPr/>
        <w:t xml:space="preserve"/>
      </w:r>
    </w:p>
    <w:p>
      <w:pPr>
        <w:jc w:val="both"/>
      </w:pPr>
      <w:r>
        <w:rPr/>
        <w:t xml:space="preserve">Overall, while the article effectively outlines key trends related to Gen Z in the workplace and offers practical recommendations for employers, it could benefit from addressing potential biases through a more balanced presentation of information and incorporating additional evidence to support its claims.</w:t>
      </w:r>
    </w:p>
    <w:p>
      <w:pPr>
        <w:pStyle w:val="Heading1"/>
      </w:pPr>
      <w:bookmarkStart w:id="5" w:name="_Toc5"/>
      <w:r>
        <w:t>Topics for further research:</w:t>
      </w:r>
      <w:bookmarkEnd w:id="5"/>
    </w:p>
    <w:p>
      <w:pPr>
        <w:spacing w:after="0"/>
        <w:numPr>
          <w:ilvl w:val="0"/>
          <w:numId w:val="2"/>
        </w:numPr>
      </w:pPr>
      <w:r>
        <w:rPr/>
        <w:t xml:space="preserve">Challenges of accommodating Gen Z preferences in the workplace
</w:t>
      </w:r>
    </w:p>
    <w:p>
      <w:pPr>
        <w:spacing w:after="0"/>
        <w:numPr>
          <w:ilvl w:val="0"/>
          <w:numId w:val="2"/>
        </w:numPr>
      </w:pPr>
      <w:r>
        <w:rPr/>
        <w:t xml:space="preserve">Negative impacts of Gen Z on workplace dynamics
</w:t>
      </w:r>
    </w:p>
    <w:p>
      <w:pPr>
        <w:spacing w:after="0"/>
        <w:numPr>
          <w:ilvl w:val="0"/>
          <w:numId w:val="2"/>
        </w:numPr>
      </w:pPr>
      <w:r>
        <w:rPr/>
        <w:t xml:space="preserve">Studies on Gen Z attitudes towards work and career
</w:t>
      </w:r>
    </w:p>
    <w:p>
      <w:pPr>
        <w:spacing w:after="0"/>
        <w:numPr>
          <w:ilvl w:val="0"/>
          <w:numId w:val="2"/>
        </w:numPr>
      </w:pPr>
      <w:r>
        <w:rPr/>
        <w:t xml:space="preserve">Criticisms of Gen Z's expectations in the workplace
</w:t>
      </w:r>
    </w:p>
    <w:p>
      <w:pPr>
        <w:spacing w:after="0"/>
        <w:numPr>
          <w:ilvl w:val="0"/>
          <w:numId w:val="2"/>
        </w:numPr>
      </w:pPr>
      <w:r>
        <w:rPr/>
        <w:t xml:space="preserve">Industry-specific implications of Gen Z entering the workforce
</w:t>
      </w:r>
    </w:p>
    <w:p>
      <w:pPr>
        <w:numPr>
          <w:ilvl w:val="0"/>
          <w:numId w:val="2"/>
        </w:numPr>
      </w:pPr>
      <w:r>
        <w:rPr/>
        <w:t xml:space="preserve">Alternative perspectives on Gen Z's impact on workplace culture</w:t>
      </w:r>
    </w:p>
    <w:p>
      <w:pPr>
        <w:pStyle w:val="Heading1"/>
      </w:pPr>
      <w:bookmarkStart w:id="6" w:name="_Toc6"/>
      <w:r>
        <w:t>Report location:</w:t>
      </w:r>
      <w:bookmarkEnd w:id="6"/>
    </w:p>
    <w:p>
      <w:hyperlink r:id="rId8" w:history="1">
        <w:r>
          <w:rPr>
            <w:color w:val="2980b9"/>
            <w:u w:val="single"/>
          </w:rPr>
          <w:t xml:space="preserve">https://www.fullpicture.app/item/a332e695af1a2d9892d5b0a8cb9668c2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5DE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impact-gen-z-workplace-high-performing-culture-ysxze" TargetMode="External"/><Relationship Id="rId8" Type="http://schemas.openxmlformats.org/officeDocument/2006/relationships/hyperlink" Target="https://www.fullpicture.app/item/a332e695af1a2d9892d5b0a8cb9668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2024-07-08T14:32:35+02:00</dcterms:created>
  <dcterms:modified xsi:type="dcterms:W3CDTF">2024-07-08T14:32:35+02:00</dcterms:modified>
</cp:coreProperties>
</file>

<file path=docProps/custom.xml><?xml version="1.0" encoding="utf-8"?>
<Properties xmlns="http://schemas.openxmlformats.org/officeDocument/2006/custom-properties" xmlns:vt="http://schemas.openxmlformats.org/officeDocument/2006/docPropsVTypes"/>
</file>