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teachmetotalk - YouTube</w:t>
      </w:r>
      <w:br/>
      <w:hyperlink r:id="rId7" w:history="1">
        <w:r>
          <w:rPr>
            <w:color w:val="2980b9"/>
            <w:u w:val="single"/>
          </w:rPr>
          <w:t xml:space="preserve">https://www.youtube.com/@teachmetotalk/playlists</w:t>
        </w:r>
      </w:hyperlink>
    </w:p>
    <w:p>
      <w:pPr>
        <w:pStyle w:val="Heading1"/>
      </w:pPr>
      <w:bookmarkStart w:id="2" w:name="_Toc2"/>
      <w:r>
        <w:t>Article summary:</w:t>
      </w:r>
      <w:bookmarkEnd w:id="2"/>
    </w:p>
    <w:p>
      <w:pPr>
        <w:jc w:val="both"/>
      </w:pPr>
      <w:r>
        <w:rPr/>
        <w:t xml:space="preserve">1. 作者是Laura Mize，一位儿童言语病理学家，她在teachmetotalk.com的YouTube频道上分享免费的治疗技巧视频系列，为有语言延迟问题的幼儿和学前儿童的父母和专业人士提供建议。</w:t>
      </w:r>
    </w:p>
    <w:p>
      <w:pPr>
        <w:jc w:val="both"/>
      </w:pPr>
      <w:r>
        <w:rPr/>
        <w:t xml:space="preserve">2. 视频中包括来自她畅销DVD的片段。读者被鼓励订阅她的频道以获取最新视频。</w:t>
      </w:r>
    </w:p>
    <w:p>
      <w:pPr>
        <w:jc w:val="both"/>
      </w:pPr>
      <w:r>
        <w:rPr/>
        <w:t xml:space="preserve">3. 文章提到了作者网站teachmetotalk.com，该网站提供更多帮助幼儿理解和使用单词的好主意。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个介绍teachmetotalk.com的YouTube频道的简短描述。文章提到了该频道提供免费的治疗技巧视频系列，针对有语言发展延迟的幼儿和学前儿童的家长和专业人士提供建议。此外，文章还提到了作者的畅销DVD，并鼓励读者订阅频道以获取最新视频。</w:t>
      </w:r>
    </w:p>
    <w:p>
      <w:pPr>
        <w:jc w:val="both"/>
      </w:pPr>
      <w:r>
        <w:rPr/>
        <w:t xml:space="preserve"/>
      </w:r>
    </w:p>
    <w:p>
      <w:pPr>
        <w:jc w:val="both"/>
      </w:pPr>
      <w:r>
        <w:rPr/>
        <w:t xml:space="preserve">然而，这篇文章存在一些潜在偏见和片面报道。首先，作者自称为"pediatric speech-language pathologist"，暗示她具备专业知识和经验。然而，没有提供任何证据来支持这个声称，读者无法确定作者是否真正具备相关资质。</w:t>
      </w:r>
    </w:p>
    <w:p>
      <w:pPr>
        <w:jc w:val="both"/>
      </w:pPr>
      <w:r>
        <w:rPr/>
        <w:t xml:space="preserve"/>
      </w:r>
    </w:p>
    <w:p>
      <w:pPr>
        <w:jc w:val="both"/>
      </w:pPr>
      <w:r>
        <w:rPr/>
        <w:t xml:space="preserve">其次，文章只强调了作者的免费治疗技巧视频系列和畅销DVD，并未提及其他可能存在的资源或观点。这种选择性报道可能会导致读者对其他方法或资源缺乏了解。</w:t>
      </w:r>
    </w:p>
    <w:p>
      <w:pPr>
        <w:jc w:val="both"/>
      </w:pPr>
      <w:r>
        <w:rPr/>
        <w:t xml:space="preserve"/>
      </w:r>
    </w:p>
    <w:p>
      <w:pPr>
        <w:jc w:val="both"/>
      </w:pPr>
      <w:r>
        <w:rPr/>
        <w:t xml:space="preserve">此外，在文章中并未提及任何关于语言发展延迟背后原因或其他可能影响幼儿语言能力的因素。这种缺失考虑点可能会使读者对问题的复杂性和多样性缺乏认识。</w:t>
      </w:r>
    </w:p>
    <w:p>
      <w:pPr>
        <w:jc w:val="both"/>
      </w:pPr>
      <w:r>
        <w:rPr/>
        <w:t xml:space="preserve"/>
      </w:r>
    </w:p>
    <w:p>
      <w:pPr>
        <w:jc w:val="both"/>
      </w:pPr>
      <w:r>
        <w:rPr/>
        <w:t xml:space="preserve">另一个问题是文章中所提出主张缺乏证据支持。虽然作者声称提供了治疗技巧和建议，但并未提供任何实际案例、研究结果或专业机构的认可来支持这些主张。这种缺乏证据的情况可能使读者对作者的可靠性产生怀疑。</w:t>
      </w:r>
    </w:p>
    <w:p>
      <w:pPr>
        <w:jc w:val="both"/>
      </w:pPr>
      <w:r>
        <w:rPr/>
        <w:t xml:space="preserve"/>
      </w:r>
    </w:p>
    <w:p>
      <w:pPr>
        <w:jc w:val="both"/>
      </w:pPr>
      <w:r>
        <w:rPr/>
        <w:t xml:space="preserve">最后，文章没有探索任何反驳观点或可能存在的风险。它只呈现了作者的观点和宣传内容，而没有提供平衡的信息或讨论其他可能的方法或观点。</w:t>
      </w:r>
    </w:p>
    <w:p>
      <w:pPr>
        <w:jc w:val="both"/>
      </w:pPr>
      <w:r>
        <w:rPr/>
        <w:t xml:space="preserve"/>
      </w:r>
    </w:p>
    <w:p>
      <w:pPr>
        <w:jc w:val="both"/>
      </w:pPr>
      <w:r>
        <w:rPr/>
        <w:t xml:space="preserve">综上所述，这篇文章存在潜在偏见、片面报道、无根据的主张、缺失考虑点、缺乏证据支持以及未探索反驳和风险等问题。读者应该保持批判思维，并寻找更全面和客观的信息来源来评估幼儿语言发展延迟问题。</w:t>
      </w:r>
    </w:p>
    <w:p>
      <w:pPr>
        <w:pStyle w:val="Heading1"/>
      </w:pPr>
      <w:bookmarkStart w:id="5" w:name="_Toc5"/>
      <w:r>
        <w:t>Topics for further research:</w:t>
      </w:r>
      <w:bookmarkEnd w:id="5"/>
    </w:p>
    <w:p>
      <w:pPr>
        <w:spacing w:after="0"/>
        <w:numPr>
          <w:ilvl w:val="0"/>
          <w:numId w:val="2"/>
        </w:numPr>
      </w:pPr>
      <w:r>
        <w:rPr/>
        <w:t xml:space="preserve">幼儿语言发展延迟的原因和影响因素
</w:t>
      </w:r>
    </w:p>
    <w:p>
      <w:pPr>
        <w:spacing w:after="0"/>
        <w:numPr>
          <w:ilvl w:val="0"/>
          <w:numId w:val="2"/>
        </w:numPr>
      </w:pPr>
      <w:r>
        <w:rPr/>
        <w:t xml:space="preserve">其他可能的治疗方法和资源
</w:t>
      </w:r>
    </w:p>
    <w:p>
      <w:pPr>
        <w:spacing w:after="0"/>
        <w:numPr>
          <w:ilvl w:val="0"/>
          <w:numId w:val="2"/>
        </w:numPr>
      </w:pPr>
      <w:r>
        <w:rPr/>
        <w:t xml:space="preserve">作者的资质和专业背景
</w:t>
      </w:r>
    </w:p>
    <w:p>
      <w:pPr>
        <w:spacing w:after="0"/>
        <w:numPr>
          <w:ilvl w:val="0"/>
          <w:numId w:val="2"/>
        </w:numPr>
      </w:pPr>
      <w:r>
        <w:rPr/>
        <w:t xml:space="preserve">治疗技巧和建议的证据支持
</w:t>
      </w:r>
    </w:p>
    <w:p>
      <w:pPr>
        <w:spacing w:after="0"/>
        <w:numPr>
          <w:ilvl w:val="0"/>
          <w:numId w:val="2"/>
        </w:numPr>
      </w:pPr>
      <w:r>
        <w:rPr/>
        <w:t xml:space="preserve">反驳观点和可能存在的风险
</w:t>
      </w:r>
    </w:p>
    <w:p>
      <w:pPr>
        <w:numPr>
          <w:ilvl w:val="0"/>
          <w:numId w:val="2"/>
        </w:numPr>
      </w:pPr>
      <w:r>
        <w:rPr/>
        <w:t xml:space="preserve">其他客观和全面的信息来源</w:t>
      </w:r>
    </w:p>
    <w:p>
      <w:pPr>
        <w:pStyle w:val="Heading1"/>
      </w:pPr>
      <w:bookmarkStart w:id="6" w:name="_Toc6"/>
      <w:r>
        <w:t>Report location:</w:t>
      </w:r>
      <w:bookmarkEnd w:id="6"/>
    </w:p>
    <w:p>
      <w:hyperlink r:id="rId8" w:history="1">
        <w:r>
          <w:rPr>
            <w:color w:val="2980b9"/>
            <w:u w:val="single"/>
          </w:rPr>
          <w:t xml:space="preserve">https://www.fullpicture.app/item/a34c55b93baff8c1dc0df80d2cda506d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C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teachmetotalk/playlists" TargetMode="External"/><Relationship Id="rId8" Type="http://schemas.openxmlformats.org/officeDocument/2006/relationships/hyperlink" Target="https://www.fullpicture.app/item/a34c55b93baff8c1dc0df80d2cda50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2024-07-12T18:23:01+02:00</dcterms:created>
  <dcterms:modified xsi:type="dcterms:W3CDTF">2024-07-12T18:23:01+02:00</dcterms:modified>
</cp:coreProperties>
</file>

<file path=docProps/custom.xml><?xml version="1.0" encoding="utf-8"?>
<Properties xmlns="http://schemas.openxmlformats.org/officeDocument/2006/custom-properties" xmlns:vt="http://schemas.openxmlformats.org/officeDocument/2006/docPropsVTypes"/>
</file>