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CenterNet-based defect detection for additive manufacturing - ScienceDirect</w:t>
      </w:r>
      <w:br/>
      <w:hyperlink r:id="rId7" w:history="1">
        <w:r>
          <w:rPr>
            <w:color w:val="2980b9"/>
            <w:u w:val="single"/>
          </w:rPr>
          <w:t xml:space="preserve">https://www.sciencedirect.com/science/article/abs/pii/S0957417421013488</w:t>
        </w:r>
      </w:hyperlink>
    </w:p>
    <w:p>
      <w:pPr>
        <w:pStyle w:val="Heading1"/>
      </w:pPr>
      <w:bookmarkStart w:id="2" w:name="_Toc2"/>
      <w:r>
        <w:t>Article summary:</w:t>
      </w:r>
      <w:bookmarkEnd w:id="2"/>
    </w:p>
    <w:p>
      <w:pPr>
        <w:jc w:val="both"/>
      </w:pPr>
      <w:r>
        <w:rPr/>
        <w:t xml:space="preserve">1. Additive manufacturing (AM) has become more prominent due to its high efficiency and low cost.</w:t>
      </w:r>
    </w:p>
    <w:p>
      <w:pPr>
        <w:jc w:val="both"/>
      </w:pPr>
      <w:r>
        <w:rPr/>
        <w:t xml:space="preserve">2. Defect detection in AM has attracted much attention, with computer vision methods such as filter banks, functional principal component analysis, 3D Gaussian filters, and k-means clustering being used.</w:t>
      </w:r>
    </w:p>
    <w:p>
      <w:pPr>
        <w:jc w:val="both"/>
      </w:pPr>
      <w:r>
        <w:rPr/>
        <w:t xml:space="preserve">3. This paper presents a novel CenterNet-based model with count loss for the purpose of detecting and characterizing surface defects.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an overview of the current state of additive manufacturing (AM), including its advantages over traditional manufacturing techniques, applications in optical components, and various AM techniques used in optical manufacturing. The article then goes on to discuss the importance of defect detection in AM and outlines some existing computer vision methods that have been used for this purpose. Finally, it introduces a novel CenterNet-based model with count loss for defect detection which is claimed to yield significantly higher results than other traditional backbone networks or state-of-the-art methods. </w:t>
      </w:r>
    </w:p>
    <w:p>
      <w:pPr>
        <w:jc w:val="both"/>
      </w:pPr>
      <w:r>
        <w:rPr/>
        <w:t xml:space="preserve">The article does not appear to be biased or one-sided in any way; it presents both sides of the argument fairly by providing an overview of existing computer vision methods as well as introducing a new method for defect detection. Furthermore, it provides evidence for the claims made by citing relevant research papers throughout the text. There are no unsupported claims or missing points of consideration; all relevant information is provided in detail. Additionally, there is no promotional content or partiality present in the article; it simply provides an objective overview of AM and defect detection methods without any bias towards any particular method or technique. Lastly, possible risks associated with using AM are noted throughout the text; however, these could be further explored if necessary.</w:t>
      </w:r>
    </w:p>
    <w:p>
      <w:pPr>
        <w:pStyle w:val="Heading1"/>
      </w:pPr>
      <w:bookmarkStart w:id="5" w:name="_Toc5"/>
      <w:r>
        <w:t>Topics for further research:</w:t>
      </w:r>
      <w:bookmarkEnd w:id="5"/>
    </w:p>
    <w:p>
      <w:pPr>
        <w:spacing w:after="0"/>
        <w:numPr>
          <w:ilvl w:val="0"/>
          <w:numId w:val="2"/>
        </w:numPr>
      </w:pPr>
      <w:r>
        <w:rPr/>
        <w:t xml:space="preserve">Additive Manufacturing Processes</w:t>
      </w:r>
    </w:p>
    <w:p>
      <w:pPr>
        <w:spacing w:after="0"/>
        <w:numPr>
          <w:ilvl w:val="0"/>
          <w:numId w:val="2"/>
        </w:numPr>
      </w:pPr>
      <w:r>
        <w:rPr/>
        <w:t xml:space="preserve">Optical Component Manufacturing</w:t>
      </w:r>
    </w:p>
    <w:p>
      <w:pPr>
        <w:spacing w:after="0"/>
        <w:numPr>
          <w:ilvl w:val="0"/>
          <w:numId w:val="2"/>
        </w:numPr>
      </w:pPr>
      <w:r>
        <w:rPr/>
        <w:t xml:space="preserve">Computer Vision for Defect Detection</w:t>
      </w:r>
    </w:p>
    <w:p>
      <w:pPr>
        <w:spacing w:after="0"/>
        <w:numPr>
          <w:ilvl w:val="0"/>
          <w:numId w:val="2"/>
        </w:numPr>
      </w:pPr>
      <w:r>
        <w:rPr/>
        <w:t xml:space="preserve">CenterNet-based Model for Defect Detection</w:t>
      </w:r>
    </w:p>
    <w:p>
      <w:pPr>
        <w:spacing w:after="0"/>
        <w:numPr>
          <w:ilvl w:val="0"/>
          <w:numId w:val="2"/>
        </w:numPr>
      </w:pPr>
      <w:r>
        <w:rPr/>
        <w:t xml:space="preserve">Benefits of Additive Manufacturing</w:t>
      </w:r>
    </w:p>
    <w:p>
      <w:pPr>
        <w:numPr>
          <w:ilvl w:val="0"/>
          <w:numId w:val="2"/>
        </w:numPr>
      </w:pPr>
      <w:r>
        <w:rPr/>
        <w:t xml:space="preserve">Risks of Additive Manufacturing</w:t>
      </w:r>
    </w:p>
    <w:p>
      <w:pPr>
        <w:pStyle w:val="Heading1"/>
      </w:pPr>
      <w:bookmarkStart w:id="6" w:name="_Toc6"/>
      <w:r>
        <w:t>Report location:</w:t>
      </w:r>
      <w:bookmarkEnd w:id="6"/>
    </w:p>
    <w:p>
      <w:hyperlink r:id="rId8" w:history="1">
        <w:r>
          <w:rPr>
            <w:color w:val="2980b9"/>
            <w:u w:val="single"/>
          </w:rPr>
          <w:t xml:space="preserve">https://www.fullpicture.app/item/a35bd6dec8399d296c9a718a5e4d3f4e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3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1013488" TargetMode="External"/><Relationship Id="rId8" Type="http://schemas.openxmlformats.org/officeDocument/2006/relationships/hyperlink" Target="https://www.fullpicture.app/item/a35bd6dec8399d296c9a718a5e4d3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2023-02-26T22:58:33+01:00</dcterms:created>
  <dcterms:modified xsi:type="dcterms:W3CDTF">2023-02-26T22:58:33+01:00</dcterms:modified>
</cp:coreProperties>
</file>

<file path=docProps/custom.xml><?xml version="1.0" encoding="utf-8"?>
<Properties xmlns="http://schemas.openxmlformats.org/officeDocument/2006/custom-properties" xmlns:vt="http://schemas.openxmlformats.org/officeDocument/2006/docPropsVTypes"/>
</file>