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Quantitative identification and evolution trend simulation of shrinking cities at the county scale,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https://www.sciencedirect.com/science/article/abs/pii/S2210670720308283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Urban shrinkage is a global phenomenon characterized by population decline and economic recession, which has become an unavoidable problem for urban planners.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Identifying shrinking city trajectories based on the time scale provides a theoretical framework for understanding and comparing the changing process of shrinking cities, and the driving factors of the shrinking trajectories should be studied from both a global perspective and the local background of population loss.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Population loss is the focus of urban shrinkage research, and predicting changes in population can help make a reasonable development plan for a city. Various countries have taken different measures to manage negative effects brought about by population decline, but challenges still exist in matching policies and measures with future population size.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该文章对城市萎缩现象进行了定量识别和演化趋势模拟，但存在一些偏见和不足之处。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将城市萎缩视为一个全球性的问题，但并未考虑到不同国家、地区的历史、文化、经济等差异对城市萎缩的影响。其次，文章过于强调人口变化作为识别城市萎缩的主要指标，而忽略了其他因素如经济衰退、社会问题等对城市萎缩的影响。此外，文章提出了时间尺度和时间跨度对于识别城市萎缩的重要性，但并未给出具体实例或数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分析城市萎缩形成机制时，文章只考虑了城市自身特征对其产生影响的因素，并未充分考虑周边环境、政策等因素对城市萎缩的影响。同时，在提出解决方案时，文章也没有充分探讨可行性和实施难度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总体来说，该文章存在片面报道、无根据主张、宣传内容等问题，并未平等地呈现双方观点。需要更加客观全面地探讨城市萎缩问题，提出更加切实可行的解决方案。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Regional and cultural differences in urban shrinkage
</w:t>
      </w:r>
    </w:p>
    <w:p>
      <w:pPr>
        <w:spacing w:after="0"/>
        <w:numPr>
          <w:ilvl w:val="0"/>
          <w:numId w:val="2"/>
        </w:numPr>
      </w:pPr>
      <w:r>
        <w:rPr/>
        <w:t xml:space="preserve">Factors beyond population change affecting urban shrinkage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examples or data supporting the importance of time scale and span
</w:t>
      </w:r>
    </w:p>
    <w:p>
      <w:pPr>
        <w:spacing w:after="0"/>
        <w:numPr>
          <w:ilvl w:val="0"/>
          <w:numId w:val="2"/>
        </w:numPr>
      </w:pPr>
      <w:r>
        <w:rPr/>
        <w:t xml:space="preserve">Insufficient consideration of external factors in the formation of urban shrinkage
</w:t>
      </w:r>
    </w:p>
    <w:p>
      <w:pPr>
        <w:spacing w:after="0"/>
        <w:numPr>
          <w:ilvl w:val="0"/>
          <w:numId w:val="2"/>
        </w:numPr>
      </w:pPr>
      <w:r>
        <w:rPr/>
        <w:t xml:space="preserve">Inadequate exploration of feasibility and implementation difficulties in proposed solutions
</w:t>
      </w:r>
    </w:p>
    <w:p>
      <w:pPr>
        <w:numPr>
          <w:ilvl w:val="0"/>
          <w:numId w:val="2"/>
        </w:numPr>
      </w:pPr>
      <w:r>
        <w:rPr/>
        <w:t xml:space="preserve">Need for more objective and comprehensive exploration of urban shrinkage and practical solutions.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https://www.fullpicture.app/item/a3662c29de9b0198da176d504b1a8f8b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1C1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2210670720308283" TargetMode="External"/><Relationship Id="rId8" Type="http://schemas.openxmlformats.org/officeDocument/2006/relationships/hyperlink" Target="https://www.fullpicture.app/item/a3662c29de9b0198da176d504b1a8f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2024-01-09T00:04:42+01:00</dcterms:created>
  <dcterms:modified xsi:type="dcterms:W3CDTF">2024-01-09T00:04:42+01:00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