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市场一体化能否推动区域经济高质量发展？——基于长三角城市群的空间计量分析 - 中国知网</w:t></w:r><w:br/><w:hyperlink r:id="rId7" w:history="1"><w:r><w:rPr><w:color w:val="2980b9"/><w:u w:val="single"/></w:rPr><w:t xml:space="preserve">https://kns.cnki.net/kcms2/article/abstract?v=3uoqIhG8C44YLTlOAiTRKibYlV5Vjs7iy_Rpms2pqwbFRRUtoUImHbj0BsOfkShDKN7rtehjSr6aJV1eRVeCKbHRtxnFbO33&uniplatform=NZKPT</w:t></w:r></w:hyperlink></w:p><w:p><w:pPr><w:pStyle w:val="Heading1"/></w:pPr><w:bookmarkStart w:id="2" w:name="_Toc2"/><w:r><w:t>Article summary:</w:t></w:r><w:bookmarkEnd w:id="2"/></w:p><w:p><w:pPr><w:jc w:val="both"/></w:pPr><w:r><w:rPr/><w:t xml:space="preserve">1. The Durbin model was used to study the effect of market integration on the quality of economic growth in the Yangtze River Delta urban agglomeration.</w:t></w:r></w:p><w:p><w:pPr><w:jc w:val="both"/></w:pPr><w:r><w:rPr/><w:t xml:space="preserve">2. Market integration can improve the quality of economic growth, mainly through scale effects, industrial upgrading and collaborative innovation.</w:t></w:r></w:p><w:p><w:pPr><w:jc w:val="both"/></w:pPr><w:r><w:rPr/><w:t xml:space="preserve">3. The Yangtze River Delta urban agglomeration has a “crowding effect” caused by excessive agglomeration of elements, which is not conducive to the improvement of the quality of economic growth.</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This article provides an analysis of how market integration can promote high-quality development in the regional economy based on spatial econometric analysis in the Yangtze River Delta urban agglomeration. The article is well-structured and provides a comprehensive overview of its topic, including relevant research methods and results.</w:t></w:r></w:p><w:p><w:pPr><w:jc w:val="both"/></w:pPr><w:r><w:rPr/><w:t xml:space="preserve">The article is generally reliable and trustworthy, as it cites multiple sources for its claims and provides evidence for its conclusions. It also acknowledges potential risks associated with market integration, such as the “crowding effect” caused by excessive agglomeration of elements that could be detrimental to economic growth quality.</w:t></w:r></w:p><w:p><w:pPr><w:jc w:val="both"/></w:pPr><w:r><w:rPr/><w:t xml:space="preserve">However, there are some areas where the article could be improved upon. For example, it does not explore counterarguments or present both sides equally when discussing potential risks associated with market integration. Additionally, it does not provide any information about potential biases or sources for these biases that could affect its conclusions. Furthermore, it does not discuss any possible solutions or strategies for mitigating these risks or addressing potential biases in order to ensure high-quality development in regional economies.</w:t></w:r></w:p><w:p><w:pPr><w:pStyle w:val="Heading1"/></w:pPr><w:bookmarkStart w:id="5" w:name="_Toc5"/><w:r><w:t>Topics for further research:</w:t></w:r><w:bookmarkEnd w:id="5"/></w:p><w:p><w:pPr><w:spacing w:after="0"/><w:numPr><w:ilvl w:val="0"/><w:numId w:val="2"/></w:numPr></w:pPr><w:r><w:rPr/><w:t xml:space="preserve">Mitigating risks associated with market integration</w:t></w:r></w:p><w:p><w:pPr><w:spacing w:after="0"/><w:numPr><w:ilvl w:val="0"/><w:numId w:val="2"/></w:numPr></w:pPr><w:r><w:rPr/><w:t xml:space="preserve">Strategies for addressing potential biases in regional economies</w:t></w:r></w:p><w:p><w:pPr><w:spacing w:after="0"/><w:numPr><w:ilvl w:val="0"/><w:numId w:val="2"/></w:numPr></w:pPr><w:r><w:rPr/><w:t xml:space="preserve">Counterarguments to market integration</w:t></w:r></w:p><w:p><w:pPr><w:spacing w:after="0"/><w:numPr><w:ilvl w:val="0"/><w:numId w:val="2"/></w:numPr></w:pPr><w:r><w:rPr/><w:t xml:space="preserve">Potential sources of bias in economic growth quality</w:t></w:r></w:p><w:p><w:pPr><w:spacing w:after="0"/><w:numPr><w:ilvl w:val="0"/><w:numId w:val="2"/></w:numPr></w:pPr><w:r><w:rPr/><w:t xml:space="preserve">Solutions for promoting high-quality development</w:t></w:r></w:p><w:p><w:pPr><w:numPr><w:ilvl w:val="0"/><w:numId w:val="2"/></w:numPr></w:pPr><w:r><w:rPr/><w:t xml:space="preserve">Balancing agglomeration of elements in regional economies</w:t></w:r></w:p><w:p><w:pPr><w:pStyle w:val="Heading1"/></w:pPr><w:bookmarkStart w:id="6" w:name="_Toc6"/><w:r><w:t>Report location:</w:t></w:r><w:bookmarkEnd w:id="6"/></w:p><w:p><w:hyperlink r:id="rId8" w:history="1"><w:r><w:rPr><w:color w:val="2980b9"/><w:u w:val="single"/></w:rPr><w:t xml:space="preserve">https://www.fullpicture.app/item/a3713312d3173ad53419b4370eea7bed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AD5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y_Rpms2pqwbFRRUtoUImHbj0BsOfkShDKN7rtehjSr6aJV1eRVeCKbHRtxnFbO33&amp;uniplatform=NZKPT" TargetMode="External"/><Relationship Id="rId8" Type="http://schemas.openxmlformats.org/officeDocument/2006/relationships/hyperlink" Target="https://www.fullpicture.app/item/a3713312d3173ad53419b4370eea7b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2023-02-28T01:15:06+01:00</dcterms:created>
  <dcterms:modified xsi:type="dcterms:W3CDTF">2023-02-28T01:15:06+01:00</dcterms:modified>
</cp:coreProperties>
</file>

<file path=docProps/custom.xml><?xml version="1.0" encoding="utf-8"?>
<Properties xmlns="http://schemas.openxmlformats.org/officeDocument/2006/custom-properties" xmlns:vt="http://schemas.openxmlformats.org/officeDocument/2006/docPropsVTypes"/>
</file>