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GiraffPlus: Combining social interaction and long term monitoring for promoting independent living | IEEE Conference Publication | IEEE Xplore</w:t>
      </w:r>
      <w:br/>
      <w:hyperlink r:id="rId7" w:history="1">
        <w:r>
          <w:rPr>
            <w:color w:val="2980b9"/>
            <w:u w:val="single"/>
          </w:rPr>
          <w:t xml:space="preserve">https://ieeexplore.ieee.org/abstract/document/6577883</w:t>
        </w:r>
      </w:hyperlink>
    </w:p>
    <w:p>
      <w:pPr>
        <w:pStyle w:val="Heading1"/>
      </w:pPr>
      <w:bookmarkStart w:id="2" w:name="_Toc2"/>
      <w:r>
        <w:t>Article summary:</w:t>
      </w:r>
      <w:bookmarkEnd w:id="2"/>
    </w:p>
    <w:p>
      <w:pPr>
        <w:jc w:val="both"/>
      </w:pPr>
      <w:r>
        <w:rPr/>
        <w:t xml:space="preserve">1. GiraffPlus is a system developed to promote independent living for elderly people by providing early detection and adaptive support to changing individual needs.</w:t>
      </w:r>
    </w:p>
    <w:p>
      <w:pPr>
        <w:jc w:val="both"/>
      </w:pPr>
      <w:r>
        <w:rPr/>
        <w:t xml:space="preserve">2. The system consists of a network of home sensors, a semi-autonomous telepresence robot, an advanced context recognition system, and personalized services delivered through adaptive user interfaces.</w:t>
      </w:r>
    </w:p>
    <w:p>
      <w:pPr>
        <w:jc w:val="both"/>
      </w:pPr>
      <w:r>
        <w:rPr/>
        <w:t xml:space="preserve">3. User evaluations are being conducted in 15 homes across three European countries to assess the useworthiness of the GiraffPlus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“GiraffPlus: Combining social interaction and long term monitoring for promoting independent living” is generally reliable and trustworthy. It provides an overview of the GiraffPlus system, its evaluation process, and its potential benefits for elderly people who wish to remain in their homes as long as possible. The article is well-researched and provides detailed information about the components of the GiraffPlus system, such as the network of home sensors, the semi-autonomous telepresence robot, and the advanced context recognition system. It also discusses user requirements that have been translated into technical requirements that are directing the architectural structure and development of the system.</w:t>
      </w:r>
    </w:p>
    <w:p>
      <w:pPr>
        <w:jc w:val="both"/>
      </w:pPr>
      <w:r>
        <w:rPr/>
        <w:t xml:space="preserve">The article does not appear to be biased or one-sided in its reporting; it presents both sides equally by discussing both potential benefits and challenges associated with using this technology for elderly people. Furthermore, it does not appear to contain any promotional content or partiality towards any particular product or service related to this technology.</w:t>
      </w:r>
    </w:p>
    <w:p>
      <w:pPr>
        <w:jc w:val="both"/>
      </w:pPr>
      <w:r>
        <w:rPr/>
        <w:t xml:space="preserve">The only potential issue with this article is that it does not provide any evidence for some of its claims regarding how effective this technology could be in promoting independent living for elderly people. However, given that user evaluations are being conducted in 15 homes across three European countries, it can be assumed that these claims will be supported by evidence once these evaluations have been completed.</w:t>
      </w:r>
    </w:p>
    <w:p>
      <w:pPr>
        <w:pStyle w:val="Heading1"/>
      </w:pPr>
      <w:bookmarkStart w:id="5" w:name="_Toc5"/>
      <w:r>
        <w:t>Topics for further research:</w:t>
      </w:r>
      <w:bookmarkEnd w:id="5"/>
    </w:p>
    <w:p>
      <w:pPr>
        <w:spacing w:after="0"/>
        <w:numPr>
          <w:ilvl w:val="0"/>
          <w:numId w:val="2"/>
        </w:numPr>
      </w:pPr>
      <w:r>
        <w:rPr/>
        <w:t xml:space="preserve">Elderly independent living technology</w:t>
      </w:r>
    </w:p>
    <w:p>
      <w:pPr>
        <w:spacing w:after="0"/>
        <w:numPr>
          <w:ilvl w:val="0"/>
          <w:numId w:val="2"/>
        </w:numPr>
      </w:pPr>
      <w:r>
        <w:rPr/>
        <w:t xml:space="preserve">Home sensor networks</w:t>
      </w:r>
    </w:p>
    <w:p>
      <w:pPr>
        <w:spacing w:after="0"/>
        <w:numPr>
          <w:ilvl w:val="0"/>
          <w:numId w:val="2"/>
        </w:numPr>
      </w:pPr>
      <w:r>
        <w:rPr/>
        <w:t xml:space="preserve">Telepresence robots</w:t>
      </w:r>
    </w:p>
    <w:p>
      <w:pPr>
        <w:spacing w:after="0"/>
        <w:numPr>
          <w:ilvl w:val="0"/>
          <w:numId w:val="2"/>
        </w:numPr>
      </w:pPr>
      <w:r>
        <w:rPr/>
        <w:t xml:space="preserve">Context recognition systems</w:t>
      </w:r>
    </w:p>
    <w:p>
      <w:pPr>
        <w:spacing w:after="0"/>
        <w:numPr>
          <w:ilvl w:val="0"/>
          <w:numId w:val="2"/>
        </w:numPr>
      </w:pPr>
      <w:r>
        <w:rPr/>
        <w:t xml:space="preserve">User requirements for elderly technology</w:t>
      </w:r>
    </w:p>
    <w:p>
      <w:pPr>
        <w:numPr>
          <w:ilvl w:val="0"/>
          <w:numId w:val="2"/>
        </w:numPr>
      </w:pPr>
      <w:r>
        <w:rPr/>
        <w:t xml:space="preserve">Evaluation of GiraffPlus system</w:t>
      </w:r>
    </w:p>
    <w:p>
      <w:pPr>
        <w:pStyle w:val="Heading1"/>
      </w:pPr>
      <w:bookmarkStart w:id="6" w:name="_Toc6"/>
      <w:r>
        <w:t>Report location:</w:t>
      </w:r>
      <w:bookmarkEnd w:id="6"/>
    </w:p>
    <w:p>
      <w:hyperlink r:id="rId8" w:history="1">
        <w:r>
          <w:rPr>
            <w:color w:val="2980b9"/>
            <w:u w:val="single"/>
          </w:rPr>
          <w:t xml:space="preserve">https://www.fullpicture.app/item/a3d43f4dfa90cad00a12821fd62392a9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5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577883" TargetMode="External"/><Relationship Id="rId8" Type="http://schemas.openxmlformats.org/officeDocument/2006/relationships/hyperlink" Target="https://www.fullpicture.app/item/a3d43f4dfa90cad00a12821fd6239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2023-02-23T02:17:58+01:00</dcterms:created>
  <dcterms:modified xsi:type="dcterms:W3CDTF">2023-02-23T02:17:58+01:00</dcterms:modified>
</cp:coreProperties>
</file>

<file path=docProps/custom.xml><?xml version="1.0" encoding="utf-8"?>
<Properties xmlns="http://schemas.openxmlformats.org/officeDocument/2006/custom-properties" xmlns:vt="http://schemas.openxmlformats.org/officeDocument/2006/docPropsVTypes"/>
</file>