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Binary asteroids in the near-Earth object population. - Abstract - Europe PMC</w:t>
      </w:r>
      <w:br/>
      <w:hyperlink r:id="rId7" w:history="1">
        <w:r>
          <w:rPr>
            <w:color w:val="2980b9"/>
            <w:u w:val="single"/>
          </w:rPr>
          <w:t xml:space="preserve">https://europepmc.org/article/med/11951001</w:t>
        </w:r>
      </w:hyperlink>
    </w:p>
    <w:p>
      <w:pPr>
        <w:pStyle w:val="Heading1"/>
      </w:pPr>
      <w:bookmarkStart w:id="2" w:name="_Toc2"/>
      <w:r>
        <w:t>Article summary:</w:t>
      </w:r>
      <w:bookmarkEnd w:id="2"/>
    </w:p>
    <w:p>
      <w:pPr>
        <w:jc w:val="both"/>
      </w:pPr>
      <w:r>
        <w:rPr/>
        <w:t xml:space="preserve">1. Radar images of near-Earth asteroid 2000 DP107 show that it is composed of an approximately 800-meter-diameter primary and an approximately 300-meter-diameter secondary revolving around their common center of mass.</w:t>
      </w:r>
    </w:p>
    <w:p>
      <w:pPr>
        <w:jc w:val="both"/>
      </w:pPr>
      <w:r>
        <w:rPr/>
        <w:t xml:space="preserve">2. The orbital period and semimajor axis of the system constrain the total mass and bulk density of the primary.</w:t>
      </w:r>
    </w:p>
    <w:p>
      <w:pPr>
        <w:jc w:val="both"/>
      </w:pPr>
      <w:r>
        <w:rPr/>
        <w:t xml:space="preserve">3. About 16% of near-Earth asteroids larger than 200 meters in diameter may be binary systems, suggesting that they formed by spin-up and fission, probably as a result of tidal disruption during close planetary encounters.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evidence to support its claims in the form of radar images, orbital period and semimajor axis measurements, and estimates for the total mass and bulk density of the primary. The article also cites scientific research to back up its claims about binary near-Earth asteroids forming by spin-up and fission due to tidal disruption during close planetary encounters. </w:t>
      </w:r>
    </w:p>
    <w:p>
      <w:pPr>
        <w:jc w:val="both"/>
      </w:pPr>
      <w:r>
        <w:rPr/>
        <w:t xml:space="preserve">The article does not appear to have any biases or one-sided reporting; it presents both sides equally by providing evidence for its claims as well as citing scientific research to back them up. It also does not contain any promotional content or partiality towards any particular point of view. </w:t>
      </w:r>
    </w:p>
    <w:p>
      <w:pPr>
        <w:jc w:val="both"/>
      </w:pPr>
      <w:r>
        <w:rPr/>
        <w:t xml:space="preserve">The only potential issue with this article is that it does not explore any counterarguments or missing points of consideration regarding its claims about binary near-Earth asteroids forming by spin-up and fission due to tidal disruption during close planetary encounters. Additionally, there is no mention made about possible risks associated with these findings or how they could potentially impact humanity in some way.</w:t>
      </w:r>
    </w:p>
    <w:p>
      <w:pPr>
        <w:pStyle w:val="Heading1"/>
      </w:pPr>
      <w:bookmarkStart w:id="5" w:name="_Toc5"/>
      <w:r>
        <w:t>Topics for further research:</w:t>
      </w:r>
      <w:bookmarkEnd w:id="5"/>
    </w:p>
    <w:p>
      <w:pPr>
        <w:spacing w:after="0"/>
        <w:numPr>
          <w:ilvl w:val="0"/>
          <w:numId w:val="2"/>
        </w:numPr>
      </w:pPr>
      <w:r>
        <w:rPr/>
        <w:t xml:space="preserve">Tidal disruption risks</w:t>
      </w:r>
    </w:p>
    <w:p>
      <w:pPr>
        <w:spacing w:after="0"/>
        <w:numPr>
          <w:ilvl w:val="0"/>
          <w:numId w:val="2"/>
        </w:numPr>
      </w:pPr>
      <w:r>
        <w:rPr/>
        <w:t xml:space="preserve">Impact of binary near-Earth asteroids</w:t>
      </w:r>
    </w:p>
    <w:p>
      <w:pPr>
        <w:spacing w:after="0"/>
        <w:numPr>
          <w:ilvl w:val="0"/>
          <w:numId w:val="2"/>
        </w:numPr>
      </w:pPr>
      <w:r>
        <w:rPr/>
        <w:t xml:space="preserve">Counterarguments to spin-up and fission theory</w:t>
      </w:r>
    </w:p>
    <w:p>
      <w:pPr>
        <w:spacing w:after="0"/>
        <w:numPr>
          <w:ilvl w:val="0"/>
          <w:numId w:val="2"/>
        </w:numPr>
      </w:pPr>
      <w:r>
        <w:rPr/>
        <w:t xml:space="preserve">Planetary encounters and asteroid formation</w:t>
      </w:r>
    </w:p>
    <w:p>
      <w:pPr>
        <w:spacing w:after="0"/>
        <w:numPr>
          <w:ilvl w:val="0"/>
          <w:numId w:val="2"/>
        </w:numPr>
      </w:pPr>
      <w:r>
        <w:rPr/>
        <w:t xml:space="preserve">Humanity and binary near-Earth asteroids</w:t>
      </w:r>
    </w:p>
    <w:p>
      <w:pPr>
        <w:numPr>
          <w:ilvl w:val="0"/>
          <w:numId w:val="2"/>
        </w:numPr>
      </w:pPr>
      <w:r>
        <w:rPr/>
        <w:t xml:space="preserve">Potential consequences of binary near-Earth asteroids</w:t>
      </w:r>
    </w:p>
    <w:p>
      <w:pPr>
        <w:pStyle w:val="Heading1"/>
      </w:pPr>
      <w:bookmarkStart w:id="6" w:name="_Toc6"/>
      <w:r>
        <w:t>Report location:</w:t>
      </w:r>
      <w:bookmarkEnd w:id="6"/>
    </w:p>
    <w:p>
      <w:hyperlink r:id="rId8" w:history="1">
        <w:r>
          <w:rPr>
            <w:color w:val="2980b9"/>
            <w:u w:val="single"/>
          </w:rPr>
          <w:t xml:space="preserve">https://www.fullpicture.app/item/a3ef6bb4572c64376d7c5ab31949faf1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332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uropepmc.org/article/med/11951001" TargetMode="External"/><Relationship Id="rId8" Type="http://schemas.openxmlformats.org/officeDocument/2006/relationships/hyperlink" Target="https://www.fullpicture.app/item/a3ef6bb4572c64376d7c5ab31949faf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2023-02-27T14:55:08+01:00</dcterms:created>
  <dcterms:modified xsi:type="dcterms:W3CDTF">2023-02-27T14:55:08+01:00</dcterms:modified>
</cp:coreProperties>
</file>

<file path=docProps/custom.xml><?xml version="1.0" encoding="utf-8"?>
<Properties xmlns="http://schemas.openxmlformats.org/officeDocument/2006/custom-properties" xmlns:vt="http://schemas.openxmlformats.org/officeDocument/2006/docPropsVTypes"/>
</file>