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Materials | Free Full-Text | Chitosan with Natural Additives as a Potential Food Packaging</w:t>
      </w:r>
      <w:br/>
      <w:hyperlink r:id="rId7" w:history="1">
        <w:r>
          <w:rPr>
            <w:color w:val="2980b9"/>
            <w:u w:val="single"/>
          </w:rPr>
          <w:t xml:space="preserve">https://www.mdpi.com/1996-1944/16/4/1579</w:t>
        </w:r>
      </w:hyperlink>
    </w:p>
    <w:p>
      <w:pPr>
        <w:pStyle w:val="Heading1"/>
      </w:pPr>
      <w:bookmarkStart w:id="2" w:name="_Toc2"/>
      <w:r>
        <w:t>Article summary:</w:t>
      </w:r>
      <w:bookmarkEnd w:id="2"/>
    </w:p>
    <w:p>
      <w:pPr>
        <w:jc w:val="both"/>
      </w:pPr>
      <w:r>
        <w:rPr/>
        <w:t xml:space="preserve">1. Chitosan is a natural biopolymer derived from chitin, which is the second most common biopolymer after cellulose.</w:t>
      </w:r>
    </w:p>
    <w:p>
      <w:pPr>
        <w:jc w:val="both"/>
      </w:pPr>
      <w:r>
        <w:rPr/>
        <w:t xml:space="preserve">2. Chitosan has many beneficial properties such as non-toxicity, biocompatibility, and antimicrobial properties, making it suitable for use in many industries including food packaging.</w:t>
      </w:r>
    </w:p>
    <w:p>
      <w:pPr>
        <w:jc w:val="both"/>
      </w:pPr>
      <w:r>
        <w:rPr/>
        <w:t xml:space="preserve">3. Natural additives such as essential oils, plant extracts, or polysaccharides can be used to modify the chitosan matrix and improve its antioxidant and antimicrobial activity, making it a more environmentally friendly alternative to plastic packaging.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“Chitosan with Natural Additives as a Potential Food Packaging” provides an overview of the potential applications of chitosan in food packaging. The article is well-written and provides an extensive overview of the current literature on chitosan-based materials and their potential use in the food packaging industry. The article also discusses the advantages of using chitosan over traditional plastic packaging materials due to its non-toxicity, biocompatibility, and antimicrobial properties.</w:t>
      </w:r>
    </w:p>
    <w:p>
      <w:pPr>
        <w:jc w:val="both"/>
      </w:pPr>
      <w:r>
        <w:rPr/>
        <w:t xml:space="preserve">The article is generally reliable and trustworthy; however, there are some points that could be improved upon. For example, while the article does discuss the potential risks associated with using plastic packaging materials such as bisphenol A (BPA) and phthalates, it does not provide any evidence to support these claims or explore any possible counterarguments. Additionally, while the article does mention natural additives that can be used to modify the chitosan matrix and improve its antioxidant and antimicrobial activity, it does not provide any evidence for these claims or explore any possible risks associated with using these additives.</w:t>
      </w:r>
    </w:p>
    <w:p>
      <w:pPr>
        <w:jc w:val="both"/>
      </w:pPr>
      <w:r>
        <w:rPr/>
        <w:t xml:space="preserve">In conclusion, this article provides an informative overview of chitosan-based materials and their potential use in food packaging; however, further research is needed to explore both the benefits and risks associated with using these materials before they can be applied on an industrial scale.</w:t>
      </w:r>
    </w:p>
    <w:p>
      <w:pPr>
        <w:pStyle w:val="Heading1"/>
      </w:pPr>
      <w:bookmarkStart w:id="5" w:name="_Toc5"/>
      <w:r>
        <w:t>Topics for further research:</w:t>
      </w:r>
      <w:bookmarkEnd w:id="5"/>
    </w:p>
    <w:p>
      <w:pPr>
        <w:spacing w:after="0"/>
        <w:numPr>
          <w:ilvl w:val="0"/>
          <w:numId w:val="2"/>
        </w:numPr>
      </w:pPr>
      <w:r>
        <w:rPr/>
        <w:t xml:space="preserve">Bisphenol A (BPA) risks</w:t>
      </w:r>
    </w:p>
    <w:p>
      <w:pPr>
        <w:spacing w:after="0"/>
        <w:numPr>
          <w:ilvl w:val="0"/>
          <w:numId w:val="2"/>
        </w:numPr>
      </w:pPr>
      <w:r>
        <w:rPr/>
        <w:t xml:space="preserve">Phthalates risks</w:t>
      </w:r>
    </w:p>
    <w:p>
      <w:pPr>
        <w:spacing w:after="0"/>
        <w:numPr>
          <w:ilvl w:val="0"/>
          <w:numId w:val="2"/>
        </w:numPr>
      </w:pPr>
      <w:r>
        <w:rPr/>
        <w:t xml:space="preserve">Natural additives for chitosan</w:t>
      </w:r>
    </w:p>
    <w:p>
      <w:pPr>
        <w:spacing w:after="0"/>
        <w:numPr>
          <w:ilvl w:val="0"/>
          <w:numId w:val="2"/>
        </w:numPr>
      </w:pPr>
      <w:r>
        <w:rPr/>
        <w:t xml:space="preserve">Antioxidant activity of chitosan</w:t>
      </w:r>
    </w:p>
    <w:p>
      <w:pPr>
        <w:spacing w:after="0"/>
        <w:numPr>
          <w:ilvl w:val="0"/>
          <w:numId w:val="2"/>
        </w:numPr>
      </w:pPr>
      <w:r>
        <w:rPr/>
        <w:t xml:space="preserve">Antimicrobial activity of chitosan</w:t>
      </w:r>
    </w:p>
    <w:p>
      <w:pPr>
        <w:numPr>
          <w:ilvl w:val="0"/>
          <w:numId w:val="2"/>
        </w:numPr>
      </w:pPr>
      <w:r>
        <w:rPr/>
        <w:t xml:space="preserve">Industrial applications of chitosan-based materials</w:t>
      </w:r>
    </w:p>
    <w:p>
      <w:pPr>
        <w:pStyle w:val="Heading1"/>
      </w:pPr>
      <w:bookmarkStart w:id="6" w:name="_Toc6"/>
      <w:r>
        <w:t>Report location:</w:t>
      </w:r>
      <w:bookmarkEnd w:id="6"/>
    </w:p>
    <w:p>
      <w:hyperlink r:id="rId8" w:history="1">
        <w:r>
          <w:rPr>
            <w:color w:val="2980b9"/>
            <w:u w:val="single"/>
          </w:rPr>
          <w:t xml:space="preserve">https://www.fullpicture.app/item/a3fe250ff0b6ffc5b86534bf841da23a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67C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944/16/4/1579" TargetMode="External"/><Relationship Id="rId8" Type="http://schemas.openxmlformats.org/officeDocument/2006/relationships/hyperlink" Target="https://www.fullpicture.app/item/a3fe250ff0b6ffc5b86534bf841da2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2023-02-28T00:20:14+01:00</dcterms:created>
  <dcterms:modified xsi:type="dcterms:W3CDTF">2023-02-28T00:20:14+01:00</dcterms:modified>
</cp:coreProperties>
</file>

<file path=docProps/custom.xml><?xml version="1.0" encoding="utf-8"?>
<Properties xmlns="http://schemas.openxmlformats.org/officeDocument/2006/custom-properties" xmlns:vt="http://schemas.openxmlformats.org/officeDocument/2006/docPropsVTypes"/>
</file>