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Microgrids and the transition toward decentralized energy systems in the United States: A Multi-Level Perspective - ScienceDirect</w:t>
      </w:r>
      <w:br/>
      <w:hyperlink r:id="rId7" w:history="1">
        <w:r>
          <w:rPr>
            <w:color w:val="2980b9"/>
            <w:u w:val="single"/>
          </w:rPr>
          <w:t xml:space="preserve">https://www.sciencedirect.com/science/article/pii/S0301421520308053</w:t>
        </w:r>
      </w:hyperlink>
    </w:p>
    <w:p>
      <w:pPr>
        <w:pStyle w:val="Heading1"/>
      </w:pPr>
      <w:bookmarkStart w:id="2" w:name="_Toc2"/>
      <w:r>
        <w:t>Article summary:</w:t>
      </w:r>
      <w:bookmarkEnd w:id="2"/>
    </w:p>
    <w:p>
      <w:pPr>
        <w:jc w:val="both"/>
      </w:pPr>
      <w:r>
        <w:rPr/>
        <w:t xml:space="preserve">1. Microgrids are a niche innovation that offer greater self-sufficiency and flexibility by providing electricity to small areas when access is limited or outages occur.</w:t>
      </w:r>
    </w:p>
    <w:p>
      <w:pPr>
        <w:jc w:val="both"/>
      </w:pPr>
      <w:r>
        <w:rPr/>
        <w:t xml:space="preserve">2. The US leads the world in terms of microgrid share, with 41 percent of the total worldwide capacity in 2017.</w:t>
      </w:r>
    </w:p>
    <w:p>
      <w:pPr>
        <w:jc w:val="both"/>
      </w:pPr>
      <w:r>
        <w:rPr/>
        <w:t xml:space="preserve">3. This study uses the Multi-Level Perspective (MLP) framework to explore the drivers, contexts, processes, policies, institutions, and interactions that affect the adoption of microgrids in the United States.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microgrids and their potential for transitioning toward decentralized energy systems in the United States. It is well-researched and provides a comprehensive overview of the current state of microgrids in the US as well as their potential for transitioning toward decentralized energy systems. The article also provides a detailed analysis of how different states have adopted microgrids and what factors have hindered such a shift in other states. </w:t>
      </w:r>
    </w:p>
    <w:p>
      <w:pPr>
        <w:jc w:val="both"/>
      </w:pPr>
      <w:r>
        <w:rPr/>
        <w:t xml:space="preserve">The article is generally reliable and trustworthy; however, there are some points that could be improved upon. For example, while it does provide an overview of how different states have adopted microgrids, it does not provide any information on how these transitions have impacted local communities or economies. Additionally, while it does mention renewable energy sources like solar and wind as part of this transition towards decentralized energy systems, it does not provide any information on how these sources are being used or integrated into existing grids or microgrids. Furthermore, while it mentions climate change mitigation goals and policies as part of this transition towards decentralized energy systems, it does not provide any information on how these policies are being implemented or enforced at a local level. </w:t>
      </w:r>
    </w:p>
    <w:p>
      <w:pPr>
        <w:jc w:val="both"/>
      </w:pPr>
      <w:r>
        <w:rPr/>
        <w:t xml:space="preserve">In conclusion, overall this article is reliable and trustworthy; however there are some points that could be improved upon to make it more comprehensive and balanced.</w:t>
      </w:r>
    </w:p>
    <w:p>
      <w:pPr>
        <w:pStyle w:val="Heading1"/>
      </w:pPr>
      <w:bookmarkStart w:id="5" w:name="_Toc5"/>
      <w:r>
        <w:t>Topics for further research:</w:t>
      </w:r>
      <w:bookmarkEnd w:id="5"/>
    </w:p>
    <w:p>
      <w:pPr>
        <w:spacing w:after="0"/>
        <w:numPr>
          <w:ilvl w:val="0"/>
          <w:numId w:val="2"/>
        </w:numPr>
      </w:pPr>
      <w:r>
        <w:rPr/>
        <w:t xml:space="preserve">Impact of microgrids on local communities</w:t>
      </w:r>
    </w:p>
    <w:p>
      <w:pPr>
        <w:spacing w:after="0"/>
        <w:numPr>
          <w:ilvl w:val="0"/>
          <w:numId w:val="2"/>
        </w:numPr>
      </w:pPr>
      <w:r>
        <w:rPr/>
        <w:t xml:space="preserve">Integration of renewable energy sources into existing grids</w:t>
      </w:r>
    </w:p>
    <w:p>
      <w:pPr>
        <w:spacing w:after="0"/>
        <w:numPr>
          <w:ilvl w:val="0"/>
          <w:numId w:val="2"/>
        </w:numPr>
      </w:pPr>
      <w:r>
        <w:rPr/>
        <w:t xml:space="preserve">Climate change mitigation policies at a local level</w:t>
      </w:r>
    </w:p>
    <w:p>
      <w:pPr>
        <w:spacing w:after="0"/>
        <w:numPr>
          <w:ilvl w:val="0"/>
          <w:numId w:val="2"/>
        </w:numPr>
      </w:pPr>
      <w:r>
        <w:rPr/>
        <w:t xml:space="preserve">Economic benefits of microgrids</w:t>
      </w:r>
    </w:p>
    <w:p>
      <w:pPr>
        <w:spacing w:after="0"/>
        <w:numPr>
          <w:ilvl w:val="0"/>
          <w:numId w:val="2"/>
        </w:numPr>
      </w:pPr>
      <w:r>
        <w:rPr/>
        <w:t xml:space="preserve">Regulatory framework for microgrids</w:t>
      </w:r>
    </w:p>
    <w:p>
      <w:pPr>
        <w:numPr>
          <w:ilvl w:val="0"/>
          <w:numId w:val="2"/>
        </w:numPr>
      </w:pPr>
      <w:r>
        <w:rPr/>
        <w:t xml:space="preserve">Financing options for microgrids</w:t>
      </w:r>
    </w:p>
    <w:p>
      <w:pPr>
        <w:pStyle w:val="Heading1"/>
      </w:pPr>
      <w:bookmarkStart w:id="6" w:name="_Toc6"/>
      <w:r>
        <w:t>Report location:</w:t>
      </w:r>
      <w:bookmarkEnd w:id="6"/>
    </w:p>
    <w:p>
      <w:hyperlink r:id="rId8" w:history="1">
        <w:r>
          <w:rPr>
            <w:color w:val="2980b9"/>
            <w:u w:val="single"/>
          </w:rPr>
          <w:t xml:space="preserve">https://www.fullpicture.app/item/a402e9364206e30c6f34b5be1edfbabd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CD5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21520308053" TargetMode="External"/><Relationship Id="rId8" Type="http://schemas.openxmlformats.org/officeDocument/2006/relationships/hyperlink" Target="https://www.fullpicture.app/item/a402e9364206e30c6f34b5be1edfba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2023-02-23T14:54:41+01:00</dcterms:created>
  <dcterms:modified xsi:type="dcterms:W3CDTF">2023-02-23T14:54:41+01:00</dcterms:modified>
</cp:coreProperties>
</file>

<file path=docProps/custom.xml><?xml version="1.0" encoding="utf-8"?>
<Properties xmlns="http://schemas.openxmlformats.org/officeDocument/2006/custom-properties" xmlns:vt="http://schemas.openxmlformats.org/officeDocument/2006/docPropsVTypes"/>
</file>