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Financial Review 在 Twitter: "The battle for Liontown is about more than one company. It’s also a deal that could help decide who can influence the way this booming sector grows. https://t.co/GiCqIfvedc" / Twitter</w:t>
      </w:r>
      <w:br/>
      <w:hyperlink r:id="rId7" w:history="1">
        <w:r>
          <w:rPr>
            <w:color w:val="2980b9"/>
            <w:u w:val="single"/>
          </w:rPr>
          <w:t xml:space="preserve">https://twitter.com/FinancialReview/status/1640968754187186176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Liontown是一家重要的公司，其争夺战不仅关乎该公司本身，还涉及到谁能够影响这个蓬勃发展的行业的增长。</w:t>
      </w:r>
    </w:p>
    <w:p>
      <w:pPr>
        <w:jc w:val="both"/>
      </w:pPr>
      <w:r>
        <w:rPr/>
        <w:t xml:space="preserve">2. 这场争夺战可能会决定谁能够在锂电池行业中占据主导地位。</w:t>
      </w:r>
    </w:p>
    <w:p>
      <w:pPr>
        <w:jc w:val="both"/>
      </w:pPr>
      <w:r>
        <w:rPr/>
        <w:t xml:space="preserve">3. 锂电池行业是一个快速增长的领域，因此这场争夺战对整个行业的未来发展具有重要意义。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该文章提到了“Liontown”的争夺战，但没有提供足够的背景信息来解释这个事件的背景和原因。此外，文章声称这场争斗将决定谁能影响这个蓬勃发展的行业的增长方式，但没有提供任何证据来支持这一主张。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该文章可能存在偏见，因为它似乎只关注了一个公司而忽略了其他参与者。此外，它可能会受到某些利益相关者的影响，例如那些希望在该行业中获得更大影响力或控制权的人。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该文章还存在片面报道的问题，因为它只涵盖了一个方面的观点而没有考虑其他可能存在的观点。此外，它可能会缺乏必要的事实和数据来支持其主张。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该文章还可能存在未探索反驳和风险问题。例如，它没有考虑到可能出现竞争性垄断或其他不良后果的风险，并且也没有探讨对于整个行业而言最佳增长方式应该是什么。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总之，该文章需要更多深入分析和研究才能得出准确、全面和客观的结论。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Liontown争夺战背景和原因
</w:t>
      </w:r>
    </w:p>
    <w:p>
      <w:pPr>
        <w:spacing w:after="0"/>
        <w:numPr>
          <w:ilvl w:val="0"/>
          <w:numId w:val="2"/>
        </w:numPr>
      </w:pPr>
      <w:r>
        <w:rPr/>
        <w:t xml:space="preserve">其他参与者的角色和影响
</w:t>
      </w:r>
    </w:p>
    <w:p>
      <w:pPr>
        <w:spacing w:after="0"/>
        <w:numPr>
          <w:ilvl w:val="0"/>
          <w:numId w:val="2"/>
        </w:numPr>
      </w:pPr>
      <w:r>
        <w:rPr/>
        <w:t xml:space="preserve">该文章的偏见和利益相关者的影响
</w:t>
      </w:r>
    </w:p>
    <w:p>
      <w:pPr>
        <w:spacing w:after="0"/>
        <w:numPr>
          <w:ilvl w:val="0"/>
          <w:numId w:val="2"/>
        </w:numPr>
      </w:pPr>
      <w:r>
        <w:rPr/>
        <w:t xml:space="preserve">片面报道和缺乏必要的事实和数据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未探索的反驳和风险问题
</w:t>
      </w:r>
    </w:p>
    <w:p>
      <w:pPr>
        <w:numPr>
          <w:ilvl w:val="0"/>
          <w:numId w:val="2"/>
        </w:numPr>
      </w:pPr>
      <w:r>
        <w:rPr/>
        <w:t xml:space="preserve">最佳增长方式的探讨和分析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https://www.fullpicture.app/item/a40c1cc6b21599f79ee1122deaf2ba43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9DA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FinancialReview/status/1640968754187186176" TargetMode="External"/><Relationship Id="rId8" Type="http://schemas.openxmlformats.org/officeDocument/2006/relationships/hyperlink" Target="https://www.fullpicture.app/item/a40c1cc6b21599f79ee1122deaf2ba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2023-12-22T03:44:34+01:00</dcterms:created>
  <dcterms:modified xsi:type="dcterms:W3CDTF">2023-12-22T03:44:34+01:00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