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Omics study of harmful algal blooms in China: Current status, challenges, and future perspectives - ScienceDirect</w:t>
      </w:r>
      <w:br/>
      <w:hyperlink r:id="rId7" w:history="1">
        <w:r>
          <w:rPr>
            <w:color w:val="2980b9"/>
            <w:u w:val="single"/>
          </w:rPr>
          <w:t xml:space="preserve">https://www.sciencedirect.com/science/article/abs/pii/S1568988321001098</w:t>
        </w:r>
      </w:hyperlink>
    </w:p>
    <w:p>
      <w:pPr>
        <w:pStyle w:val="Heading1"/>
      </w:pPr>
      <w:bookmarkStart w:id="2" w:name="_Toc2"/>
      <w:r>
        <w:t>Article summary:</w:t>
      </w:r>
      <w:bookmarkEnd w:id="2"/>
    </w:p>
    <w:p>
      <w:pPr>
        <w:jc w:val="both"/>
      </w:pPr>
      <w:r>
        <w:rPr/>
        <w:t xml:space="preserve">1. El artículo se centra en el estudio de los brotes nocivos de algas en China, abordando su situación actual, desafíos y perspectivas futuras.</w:t>
      </w:r>
    </w:p>
    <w:p>
      <w:pPr>
        <w:jc w:val="both"/>
      </w:pPr>
      <w:r>
        <w:rPr/>
        <w:t xml:space="preserve">2. Se discuten las tecnologías omics, como la genómica, transcriptómica y proteómica, que se han aplicado para estudiar los brotes nocivos de algas en China.</w:t>
      </w:r>
    </w:p>
    <w:p>
      <w:pPr>
        <w:jc w:val="both"/>
      </w:pPr>
      <w:r>
        <w:rPr/>
        <w:t xml:space="preserve">3. Se identifican los desafíos y perspectivas futuras del estudio omics de los brotes nocivos de algas en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revisión sistemática sobre el estudio omics de los brotes nocivos de algas en China. El artículo presenta una descripción detallada de la situación actual, desafíos y perspectivas futuras del estudio omics de los brotes nocivos de algas en China. El artículo también discute las tecnologías omics que se han aplicado para estudiar los brotes nocivos de algas en China.</w:t>
      </w:r>
    </w:p>
    <w:p>
      <w:pPr>
        <w:jc w:val="both"/>
      </w:pPr>
      <w:r>
        <w:rPr/>
        <w:t xml:space="preserve">El artículo es confiable ya que se basa en fuentes científicas fiables y respaldadas por evidencia científica. Además, el autor ha hecho un buen trabajo al proporcionar referencias adecuadas para respaldar sus afirmaciones. El contenido del artículo es objetivo y no hay signos evidentes de parcialidad o sesgo hacia un lado u otro. El autor también ha hecho un buen trabajo al presentar ambas caras por igual sin tomar partido por un lado u otro.</w:t>
      </w:r>
    </w:p>
    <w:p>
      <w:pPr>
        <w:jc w:val="both"/>
      </w:pPr>
      <w:r>
        <w:rPr/>
        <w:t xml:space="preserve">Sin embargo, hay algunas áreas que podría haber explorado más profundamente para proporcionar información más completa sobre el tema. Por ejemplo, el autor podría haber explorado con mayor profundidad la relación entre los factores ambientales y la formación de blooms nocivos asociados con ellos; asimismo, podría haberse centrado más en las posibles soluciones a largo plazo para prevenir o reducir la incidencia de blooms nocivos en aguas costeras chinas. Además, el autor podría haber incluido información sobre otros países donde se han producido blooms nocivos similares para proporcionar un contexto más amplio sobre el tema.</w:t>
      </w:r>
    </w:p>
    <w:p>
      <w:pPr>
        <w:pStyle w:val="Heading1"/>
      </w:pPr>
      <w:bookmarkStart w:id="5" w:name="_Toc5"/>
      <w:r>
        <w:t>Topics for further research:</w:t>
      </w:r>
      <w:bookmarkEnd w:id="5"/>
    </w:p>
    <w:p>
      <w:pPr>
        <w:spacing w:after="0"/>
        <w:numPr>
          <w:ilvl w:val="0"/>
          <w:numId w:val="2"/>
        </w:numPr>
      </w:pPr>
      <w:r>
        <w:rPr/>
        <w:t xml:space="preserve">Prevención de blooms nocivos de algas en China</w:t>
      </w:r>
    </w:p>
    <w:p>
      <w:pPr>
        <w:spacing w:after="0"/>
        <w:numPr>
          <w:ilvl w:val="0"/>
          <w:numId w:val="2"/>
        </w:numPr>
      </w:pPr>
      <w:r>
        <w:rPr/>
        <w:t xml:space="preserve">Factores ambientales relacionados con los blooms nocivos de algas</w:t>
      </w:r>
    </w:p>
    <w:p>
      <w:pPr>
        <w:spacing w:after="0"/>
        <w:numPr>
          <w:ilvl w:val="0"/>
          <w:numId w:val="2"/>
        </w:numPr>
      </w:pPr>
      <w:r>
        <w:rPr/>
        <w:t xml:space="preserve">Estudios omics de blooms nocivos de algas en otros países</w:t>
      </w:r>
    </w:p>
    <w:p>
      <w:pPr>
        <w:spacing w:after="0"/>
        <w:numPr>
          <w:ilvl w:val="0"/>
          <w:numId w:val="2"/>
        </w:numPr>
      </w:pPr>
      <w:r>
        <w:rPr/>
        <w:t xml:space="preserve">Tecnologías omics aplicadas a los blooms nocivos de algas</w:t>
      </w:r>
    </w:p>
    <w:p>
      <w:pPr>
        <w:spacing w:after="0"/>
        <w:numPr>
          <w:ilvl w:val="0"/>
          <w:numId w:val="2"/>
        </w:numPr>
      </w:pPr>
      <w:r>
        <w:rPr/>
        <w:t xml:space="preserve">Soluciones a largo plazo para prevenir blooms nocivos de algas</w:t>
      </w:r>
    </w:p>
    <w:p>
      <w:pPr>
        <w:numPr>
          <w:ilvl w:val="0"/>
          <w:numId w:val="2"/>
        </w:numPr>
      </w:pPr>
      <w:r>
        <w:rPr/>
        <w:t xml:space="preserve">Estudios de caso de blooms nocivos de algas en China</w:t>
      </w:r>
    </w:p>
    <w:p>
      <w:pPr>
        <w:pStyle w:val="Heading1"/>
      </w:pPr>
      <w:bookmarkStart w:id="6" w:name="_Toc6"/>
      <w:r>
        <w:t>Report location:</w:t>
      </w:r>
      <w:bookmarkEnd w:id="6"/>
    </w:p>
    <w:p>
      <w:hyperlink r:id="rId8" w:history="1">
        <w:r>
          <w:rPr>
            <w:color w:val="2980b9"/>
            <w:u w:val="single"/>
          </w:rPr>
          <w:t xml:space="preserve">https://www.fullpicture.app/item/a4a68c7afee0d97ea546bc350f8a43fd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3D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8988321001098" TargetMode="External"/><Relationship Id="rId8" Type="http://schemas.openxmlformats.org/officeDocument/2006/relationships/hyperlink" Target="https://www.fullpicture.app/item/a4a68c7afee0d97ea546bc350f8a4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2023-02-22T11:36:23+01:00</dcterms:created>
  <dcterms:modified xsi:type="dcterms:W3CDTF">2023-02-22T11:36:23+01:00</dcterms:modified>
</cp:coreProperties>
</file>

<file path=docProps/custom.xml><?xml version="1.0" encoding="utf-8"?>
<Properties xmlns="http://schemas.openxmlformats.org/officeDocument/2006/custom-properties" xmlns:vt="http://schemas.openxmlformats.org/officeDocument/2006/docPropsVTypes"/>
</file>