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短链脂肪酸丁酸对VE-钙粘蛋白磷酸化产生特异性作用并改变主动脉内皮细胞的完整性 - PMC</w:t>
      </w:r>
      <w:br/>
      <w:hyperlink r:id="rId7" w:history="1">
        <w:r>
          <w:rPr>
            <w:color w:val="2980b9"/>
            <w:u w:val="single"/>
          </w:rPr>
          <w:t xml:space="preserve">https://www.ncbi.nlm.nih.gov/pmc/articles/PMC9944439/</w:t>
        </w:r>
      </w:hyperlink>
    </w:p>
    <w:p>
      <w:pPr>
        <w:pStyle w:val="Heading1"/>
      </w:pPr>
      <w:bookmarkStart w:id="2" w:name="_Toc2"/>
      <w:r>
        <w:t>Article summary:</w:t>
      </w:r>
      <w:bookmarkEnd w:id="2"/>
    </w:p>
    <w:p>
      <w:pPr>
        <w:jc w:val="both"/>
      </w:pPr>
      <w:r>
        <w:rPr/>
        <w:t xml:space="preserve">1. 短链脂肪酸丁酸盐（BUT）对血管内皮钙粘蛋白（VEC）的特定酪氨酸残基磷酸化产生特异性作用，这些残基对VEC调节和血管完整性至关重要。</w:t>
      </w:r>
    </w:p>
    <w:p>
      <w:pPr>
        <w:jc w:val="both"/>
      </w:pPr>
      <w:r>
        <w:rPr/>
        <w:t xml:space="preserve">2. BUT与FFAR3、FFAR2和c-Src激酶结合以诱导VEC的磷酸化，VEC磷酸化与内皮通透性和交界VEC的c-Src依赖性重塑相关。</w:t>
      </w:r>
    </w:p>
    <w:p>
      <w:pPr>
        <w:jc w:val="both"/>
      </w:pPr>
      <w:r>
        <w:rPr/>
        <w:t xml:space="preserve">3. BUT是一种SCFA和肠道微生物群衍生的代谢物，通过靶向VEC磷酸化来影响血管完整性，对血管疾病的病理生理学和治疗有潜在影响。</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作为一篇科学研究论文，该文章提供了对短链脂肪酸丁酸对血管内皮细胞的影响进行探讨的结果。然而，在阅读文章时，我们需要注意到以下几个方面：</w:t>
      </w:r>
    </w:p>
    <w:p>
      <w:pPr>
        <w:jc w:val="both"/>
      </w:pPr>
      <w:r>
        <w:rPr/>
        <w:t xml:space="preserve"/>
      </w:r>
    </w:p>
    <w:p>
      <w:pPr>
        <w:jc w:val="both"/>
      </w:pPr>
      <w:r>
        <w:rPr/>
        <w:t xml:space="preserve">1. 偏见来源：文章没有明确说明作者的利益关系或资金来源，这可能会引起读者对其偏见的怀疑。</w:t>
      </w:r>
    </w:p>
    <w:p>
      <w:pPr>
        <w:jc w:val="both"/>
      </w:pPr>
      <w:r>
        <w:rPr/>
        <w:t xml:space="preserve"/>
      </w:r>
    </w:p>
    <w:p>
      <w:pPr>
        <w:jc w:val="both"/>
      </w:pPr>
      <w:r>
        <w:rPr/>
        <w:t xml:space="preserve">2. 片面报道：文章只探讨了丁酸盐对VEC特定酪氨酸残基磷酸化的影响，但并未考虑其他可能存在的影响因素。这种片面报道可能会导致读者对该问题的理解不够全面。</w:t>
      </w:r>
    </w:p>
    <w:p>
      <w:pPr>
        <w:jc w:val="both"/>
      </w:pPr>
      <w:r>
        <w:rPr/>
        <w:t xml:space="preserve"/>
      </w:r>
    </w:p>
    <w:p>
      <w:pPr>
        <w:jc w:val="both"/>
      </w:pPr>
      <w:r>
        <w:rPr/>
        <w:t xml:space="preserve">3. 缺失考虑点：文章没有考虑到可能存在的副作用或风险因素。例如，丁酸盐是否会对人体其他器官产生负面影响等等。</w:t>
      </w:r>
    </w:p>
    <w:p>
      <w:pPr>
        <w:jc w:val="both"/>
      </w:pPr>
      <w:r>
        <w:rPr/>
        <w:t xml:space="preserve"/>
      </w:r>
    </w:p>
    <w:p>
      <w:pPr>
        <w:jc w:val="both"/>
      </w:pPr>
      <w:r>
        <w:rPr/>
        <w:t xml:space="preserve">4. 主张缺失证据：文章提出了丁酸盐通过靶向VEC磷酸化来影响血管完整性，并对血管疾病的治疗有潜在影响。然而，文章并未提供足够的证据来支持这一主张。</w:t>
      </w:r>
    </w:p>
    <w:p>
      <w:pPr>
        <w:jc w:val="both"/>
      </w:pPr>
      <w:r>
        <w:rPr/>
        <w:t xml:space="preserve"/>
      </w:r>
    </w:p>
    <w:p>
      <w:pPr>
        <w:jc w:val="both"/>
      </w:pPr>
      <w:r>
        <w:rPr/>
        <w:t xml:space="preserve">5. 未探索反驳：文章没有探讨任何可能存在的反驳观点或争议点。这种做法可能会使读者认为该问题已经得到充分证实，而忽略了其他可能存在的观点和争议。</w:t>
      </w:r>
    </w:p>
    <w:p>
      <w:pPr>
        <w:jc w:val="both"/>
      </w:pPr>
      <w:r>
        <w:rPr/>
        <w:t xml:space="preserve"/>
      </w:r>
    </w:p>
    <w:p>
      <w:pPr>
        <w:jc w:val="both"/>
      </w:pPr>
      <w:r>
        <w:rPr/>
        <w:t xml:space="preserve">6. 宣传内容：文章中使用了一些具有宣传性质的词语和表述方式，例如“潜在影响”、“重要调节因子”等等。这种做法可能会使读者过度强调某些结论或主张，并忽略其他相关信息。</w:t>
      </w:r>
    </w:p>
    <w:p>
      <w:pPr>
        <w:jc w:val="both"/>
      </w:pPr>
      <w:r>
        <w:rPr/>
        <w:t xml:space="preserve"/>
      </w:r>
    </w:p>
    <w:p>
      <w:pPr>
        <w:jc w:val="both"/>
      </w:pPr>
      <w:r>
        <w:rPr/>
        <w:t xml:space="preserve">7. 偏袒：文章中没有平等地呈现双方观点或证据，并倾向于支持某些结论或主张。这种偏袒可能会导致读者对该问题产生误解或不信任该论文。</w:t>
      </w:r>
    </w:p>
    <w:p>
      <w:pPr>
        <w:jc w:val="both"/>
      </w:pPr>
      <w:r>
        <w:rPr/>
        <w:t xml:space="preserve"/>
      </w:r>
    </w:p>
    <w:p>
      <w:pPr>
        <w:jc w:val="both"/>
      </w:pPr>
      <w:r>
        <w:rPr/>
        <w:t xml:space="preserve">综上所述，尽管该论文提供了一些有价值的信息和发现，但我们需要谨慎地评估其内容，并注意到其中存在的偏见、片面报道、缺失考虑点、主张缺失证据、未探索反驳、宣传内容和偏袒等问题。</w:t>
      </w:r>
    </w:p>
    <w:p>
      <w:pPr>
        <w:pStyle w:val="Heading1"/>
      </w:pPr>
      <w:bookmarkStart w:id="5" w:name="_Toc5"/>
      <w:r>
        <w:t>Topics for further research:</w:t>
      </w:r>
      <w:bookmarkEnd w:id="5"/>
    </w:p>
    <w:p>
      <w:pPr>
        <w:spacing w:after="0"/>
        <w:numPr>
          <w:ilvl w:val="0"/>
          <w:numId w:val="2"/>
        </w:numPr>
      </w:pPr>
      <w:r>
        <w:rPr/>
        <w:t xml:space="preserve">Author bias and funding sources
</w:t>
      </w:r>
    </w:p>
    <w:p>
      <w:pPr>
        <w:spacing w:after="0"/>
        <w:numPr>
          <w:ilvl w:val="0"/>
          <w:numId w:val="2"/>
        </w:numPr>
      </w:pPr>
      <w:r>
        <w:rPr/>
        <w:t xml:space="preserve">One-sided reporting and lack of consideration for other factors
</w:t>
      </w:r>
    </w:p>
    <w:p>
      <w:pPr>
        <w:spacing w:after="0"/>
        <w:numPr>
          <w:ilvl w:val="0"/>
          <w:numId w:val="2"/>
        </w:numPr>
      </w:pPr>
      <w:r>
        <w:rPr/>
        <w:t xml:space="preserve">Missing risk factors and potential side effects
</w:t>
      </w:r>
    </w:p>
    <w:p>
      <w:pPr>
        <w:spacing w:after="0"/>
        <w:numPr>
          <w:ilvl w:val="0"/>
          <w:numId w:val="2"/>
        </w:numPr>
      </w:pPr>
      <w:r>
        <w:rPr/>
        <w:t xml:space="preserve">Lack of evidence to support claims
</w:t>
      </w:r>
    </w:p>
    <w:p>
      <w:pPr>
        <w:spacing w:after="0"/>
        <w:numPr>
          <w:ilvl w:val="0"/>
          <w:numId w:val="2"/>
        </w:numPr>
      </w:pPr>
      <w:r>
        <w:rPr/>
        <w:t xml:space="preserve">Failure to explore opposing viewpoints or controversies
</w:t>
      </w:r>
    </w:p>
    <w:p>
      <w:pPr>
        <w:numPr>
          <w:ilvl w:val="0"/>
          <w:numId w:val="2"/>
        </w:numPr>
      </w:pPr>
      <w:r>
        <w:rPr/>
        <w:t xml:space="preserve">Promotional language and bias</w:t>
      </w:r>
    </w:p>
    <w:p>
      <w:pPr>
        <w:pStyle w:val="Heading1"/>
      </w:pPr>
      <w:bookmarkStart w:id="6" w:name="_Toc6"/>
      <w:r>
        <w:t>Report location:</w:t>
      </w:r>
      <w:bookmarkEnd w:id="6"/>
    </w:p>
    <w:p>
      <w:hyperlink r:id="rId8" w:history="1">
        <w:r>
          <w:rPr>
            <w:color w:val="2980b9"/>
            <w:u w:val="single"/>
          </w:rPr>
          <w:t xml:space="preserve">https://www.fullpicture.app/item/a4cc17f1f7b22c91c0e24fc837aa71ec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9F7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944439/" TargetMode="External"/><Relationship Id="rId8" Type="http://schemas.openxmlformats.org/officeDocument/2006/relationships/hyperlink" Target="https://www.fullpicture.app/item/a4cc17f1f7b22c91c0e24fc837aa71e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2023-12-05T11:13:50+01:00</dcterms:created>
  <dcterms:modified xsi:type="dcterms:W3CDTF">2023-12-05T11:13:50+01:00</dcterms:modified>
</cp:coreProperties>
</file>

<file path=docProps/custom.xml><?xml version="1.0" encoding="utf-8"?>
<Properties xmlns="http://schemas.openxmlformats.org/officeDocument/2006/custom-properties" xmlns:vt="http://schemas.openxmlformats.org/officeDocument/2006/docPropsVTypes"/>
</file>