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The Gender of the Interface | Catalyst: Feminism, Theory, Technoscience</w:t>
      </w:r>
      <w:br/>
      <w:hyperlink r:id="rId7" w:history="1">
        <w:r>
          <w:rPr>
            <w:color w:val="2980b9"/>
            <w:u w:val="single"/>
          </w:rPr>
          <w:t xml:space="preserve">https://catalystjournal.org/index.php/catalyst/article/view/34734/28461</w:t>
        </w:r>
      </w:hyperlink>
    </w:p>
    <w:p>
      <w:pPr>
        <w:pStyle w:val="Heading1"/>
      </w:pPr>
      <w:bookmarkStart w:id="2" w:name="_Toc2"/>
      <w:r>
        <w:t>Article summary:</w:t>
      </w:r>
      <w:bookmarkEnd w:id="2"/>
    </w:p>
    <w:p>
      <w:pPr>
        <w:jc w:val="both"/>
      </w:pPr>
      <w:r>
        <w:rPr/>
        <w:t xml:space="preserve">1. This article examines the gender of the interface from a feminist perspective, exploring how technology and science are intertwined with gender.</w:t>
      </w:r>
    </w:p>
    <w:p>
      <w:pPr>
        <w:jc w:val="both"/>
      </w:pPr>
      <w:r>
        <w:rPr/>
        <w:t xml:space="preserve">2. It looks at how technology has been used to reinforce traditional gender roles and how this can be challenged through a feminist approach.</w:t>
      </w:r>
    </w:p>
    <w:p>
      <w:pPr>
        <w:jc w:val="both"/>
      </w:pPr>
      <w:r>
        <w:rPr/>
        <w:t xml:space="preserve">3. The article also discusses the potential for using technology to create more equitable and inclusive environments for all genders.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from a feminist perspective, which is clearly stated in the title and throughout the text. This provides an important point of view that is often overlooked in discussions about technology and science, making it an important contribution to the field. The author draws on a range of sources to support their arguments, including research studies, interviews, and personal experiences. This provides evidence for their claims and helps to make them more credible.</w:t>
      </w:r>
    </w:p>
    <w:p>
      <w:pPr>
        <w:jc w:val="both"/>
      </w:pPr>
      <w:r>
        <w:rPr/>
        <w:t xml:space="preserve">However, there are some potential biases in the article that should be noted. For example, there is a focus on female perspectives rather than male perspectives when discussing gender roles in relation to technology and science. Additionally, there is a lack of discussion about other forms of oppression such as racism or classism that may also be present in these contexts.</w:t>
      </w:r>
    </w:p>
    <w:p>
      <w:pPr>
        <w:jc w:val="both"/>
      </w:pPr>
      <w:r>
        <w:rPr/>
        <w:t xml:space="preserve">In conclusion, this article provides an important perspective on gender roles in relation to technology and science from a feminist point of view. However, it should be noted that there are some potential biases present that could limit its overall trustworthiness and reliability.</w:t>
      </w:r>
    </w:p>
    <w:p>
      <w:pPr>
        <w:pStyle w:val="Heading1"/>
      </w:pPr>
      <w:bookmarkStart w:id="5" w:name="_Toc5"/>
      <w:r>
        <w:t>Topics for further research:</w:t>
      </w:r>
      <w:bookmarkEnd w:id="5"/>
    </w:p>
    <w:p>
      <w:pPr>
        <w:spacing w:after="0"/>
        <w:numPr>
          <w:ilvl w:val="0"/>
          <w:numId w:val="2"/>
        </w:numPr>
      </w:pPr>
      <w:r>
        <w:rPr/>
        <w:t xml:space="preserve">Gender roles in technology and science</w:t>
      </w:r>
    </w:p>
    <w:p>
      <w:pPr>
        <w:spacing w:after="0"/>
        <w:numPr>
          <w:ilvl w:val="0"/>
          <w:numId w:val="2"/>
        </w:numPr>
      </w:pPr>
      <w:r>
        <w:rPr/>
        <w:t xml:space="preserve">Male perspectives on technology and science</w:t>
      </w:r>
    </w:p>
    <w:p>
      <w:pPr>
        <w:spacing w:after="0"/>
        <w:numPr>
          <w:ilvl w:val="0"/>
          <w:numId w:val="2"/>
        </w:numPr>
      </w:pPr>
      <w:r>
        <w:rPr/>
        <w:t xml:space="preserve">Racism and technology</w:t>
      </w:r>
    </w:p>
    <w:p>
      <w:pPr>
        <w:spacing w:after="0"/>
        <w:numPr>
          <w:ilvl w:val="0"/>
          <w:numId w:val="2"/>
        </w:numPr>
      </w:pPr>
      <w:r>
        <w:rPr/>
        <w:t xml:space="preserve">Classism and technology</w:t>
      </w:r>
    </w:p>
    <w:p>
      <w:pPr>
        <w:spacing w:after="0"/>
        <w:numPr>
          <w:ilvl w:val="0"/>
          <w:numId w:val="2"/>
        </w:numPr>
      </w:pPr>
      <w:r>
        <w:rPr/>
        <w:t xml:space="preserve">Feminist perspectives on technology</w:t>
      </w:r>
    </w:p>
    <w:p>
      <w:pPr>
        <w:numPr>
          <w:ilvl w:val="0"/>
          <w:numId w:val="2"/>
        </w:numPr>
      </w:pPr>
      <w:r>
        <w:rPr/>
        <w:t xml:space="preserve">Oppression in technology and science</w:t>
      </w:r>
    </w:p>
    <w:p>
      <w:pPr>
        <w:pStyle w:val="Heading1"/>
      </w:pPr>
      <w:bookmarkStart w:id="6" w:name="_Toc6"/>
      <w:r>
        <w:t>Report location:</w:t>
      </w:r>
      <w:bookmarkEnd w:id="6"/>
    </w:p>
    <w:p>
      <w:hyperlink r:id="rId8" w:history="1">
        <w:r>
          <w:rPr>
            <w:color w:val="2980b9"/>
            <w:u w:val="single"/>
          </w:rPr>
          <w:t xml:space="preserve">https://www.fullpicture.app/item/a4d973d5422f9e7a9a45c4d297e83cc1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6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talystjournal.org/index.php/catalyst/article/view/34734/28461" TargetMode="External"/><Relationship Id="rId8" Type="http://schemas.openxmlformats.org/officeDocument/2006/relationships/hyperlink" Target="https://www.fullpicture.app/item/a4d973d5422f9e7a9a45c4d297e83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2023-02-23T21:54:56+01:00</dcterms:created>
  <dcterms:modified xsi:type="dcterms:W3CDTF">2023-02-23T21:54:56+01:00</dcterms:modified>
</cp:coreProperties>
</file>

<file path=docProps/custom.xml><?xml version="1.0" encoding="utf-8"?>
<Properties xmlns="http://schemas.openxmlformats.org/officeDocument/2006/custom-properties" xmlns:vt="http://schemas.openxmlformats.org/officeDocument/2006/docPropsVTypes"/>
</file>