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zhao ruoxi (Author) AND nanoscale (Publication/Source Titles) – 1 – All Databases</w:t>
      </w:r>
      <w:br/>
      <w:hyperlink r:id="rId7" w:history="1">
        <w:r>
          <w:rPr>
            <w:color w:val="2980b9"/>
            <w:u w:val="single"/>
          </w:rPr>
          <w:t xml:space="preserve">https://webofscience.clarivate.cn/wos/alldb/summary/955e6aff-042a-4e2f-853f-e68acf034d96-df6f3f77/relevance/1</w:t>
        </w:r>
      </w:hyperlink>
    </w:p>
    <w:p>
      <w:pPr>
        <w:pStyle w:val="Heading1"/>
      </w:pPr>
      <w:bookmarkStart w:id="2" w:name="_Toc2"/>
      <w:r>
        <w:t>Article summary:</w:t>
      </w:r>
      <w:bookmarkEnd w:id="2"/>
    </w:p>
    <w:p>
      <w:pPr>
        <w:jc w:val="both"/>
      </w:pPr>
      <w:r>
        <w:rPr/>
        <w:t xml:space="preserve">1. 作者赵若曦在纳米尺度领域发表了一篇文章。</w:t>
      </w:r>
    </w:p>
    <w:p>
      <w:pPr>
        <w:jc w:val="both"/>
      </w:pPr>
      <w:r>
        <w:rPr/>
        <w:t xml:space="preserve">2. 文章中提到的筛选条件包括出版年份、文档类型、作者、数据库等。</w:t>
      </w:r>
    </w:p>
    <w:p>
      <w:pPr>
        <w:jc w:val="both"/>
      </w:pPr>
      <w:r>
        <w:rPr/>
        <w:t xml:space="preserve">3. 可以通过分析结果来获取更多选项。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的内容非常简洁，主要是关于如何在数据库中对文献进行过滤和分析。然而，文章并没有提供任何关于赵若曦（作者）和纳米尺度（出版物/来源标题）之间可能存在的潜在偏见或争议的信息。文章也没有探讨任何可能存在的片面报道或无根据的主张。</w:t>
      </w:r>
    </w:p>
    <w:p>
      <w:pPr>
        <w:jc w:val="both"/>
      </w:pPr>
      <w:r>
        <w:rPr/>
        <w:t xml:space="preserve"/>
      </w:r>
    </w:p>
    <w:p>
      <w:pPr>
        <w:jc w:val="both"/>
      </w:pPr>
      <w:r>
        <w:rPr/>
        <w:t xml:space="preserve">此外，文章未提及任何缺失的考虑点或所提出主张的缺失证据。它似乎只是一个关于如何使用数据库功能的简单指南，并没有深入探讨任何具体主题。</w:t>
      </w:r>
    </w:p>
    <w:p>
      <w:pPr>
        <w:jc w:val="both"/>
      </w:pPr>
      <w:r>
        <w:rPr/>
        <w:t xml:space="preserve"/>
      </w:r>
    </w:p>
    <w:p>
      <w:pPr>
        <w:jc w:val="both"/>
      </w:pPr>
      <w:r>
        <w:rPr/>
        <w:t xml:space="preserve">在批判性分析方面，这篇文章显然缺乏深度和细节。它没有探讨任何可能存在的风险或问题，并且没有平等地呈现双方观点。因此，这篇文章可以被认为是一个比较表面的、不够全面和深入的内容。</w:t>
      </w:r>
    </w:p>
    <w:p>
      <w:pPr>
        <w:jc w:val="both"/>
      </w:pPr>
      <w:r>
        <w:rPr/>
        <w:t xml:space="preserve"/>
      </w:r>
    </w:p>
    <w:p>
      <w:pPr>
        <w:jc w:val="both"/>
      </w:pPr>
      <w:r>
        <w:rPr/>
        <w:t xml:space="preserve">总体来说，这篇文章缺乏对赵若曦和纳米尺度之间潜在问题的深入探讨，也没有提供足够的信息来支持其内容。它更像是一个简单介绍数据库功能的指南，而不是一个真正意义上批判性分析的论文。</w:t>
      </w:r>
    </w:p>
    <w:p>
      <w:pPr>
        <w:pStyle w:val="Heading1"/>
      </w:pPr>
      <w:bookmarkStart w:id="5" w:name="_Toc5"/>
      <w:r>
        <w:t>Topics for further research:</w:t>
      </w:r>
      <w:bookmarkEnd w:id="5"/>
    </w:p>
    <w:p>
      <w:pPr>
        <w:spacing w:after="0"/>
        <w:numPr>
          <w:ilvl w:val="0"/>
          <w:numId w:val="2"/>
        </w:numPr>
      </w:pPr>
      <w:r>
        <w:rPr/>
        <w:t xml:space="preserve">赵若曦的背景和专业领域
</w:t>
      </w:r>
    </w:p>
    <w:p>
      <w:pPr>
        <w:spacing w:after="0"/>
        <w:numPr>
          <w:ilvl w:val="0"/>
          <w:numId w:val="2"/>
        </w:numPr>
      </w:pPr>
      <w:r>
        <w:rPr/>
        <w:t xml:space="preserve">纳米尺度期刊的编辑政策和偏见
</w:t>
      </w:r>
    </w:p>
    <w:p>
      <w:pPr>
        <w:spacing w:after="0"/>
        <w:numPr>
          <w:ilvl w:val="0"/>
          <w:numId w:val="2"/>
        </w:numPr>
      </w:pPr>
      <w:r>
        <w:rPr/>
        <w:t xml:space="preserve">数据库过滤和分析的局限性
</w:t>
      </w:r>
    </w:p>
    <w:p>
      <w:pPr>
        <w:spacing w:after="0"/>
        <w:numPr>
          <w:ilvl w:val="0"/>
          <w:numId w:val="2"/>
        </w:numPr>
      </w:pPr>
      <w:r>
        <w:rPr/>
        <w:t xml:space="preserve">文献筛选过程中可能存在的偏见
</w:t>
      </w:r>
    </w:p>
    <w:p>
      <w:pPr>
        <w:spacing w:after="0"/>
        <w:numPr>
          <w:ilvl w:val="0"/>
          <w:numId w:val="2"/>
        </w:numPr>
      </w:pPr>
      <w:r>
        <w:rPr/>
        <w:t xml:space="preserve">对纳米尺度研究结果的可靠性和可信度的讨论
</w:t>
      </w:r>
    </w:p>
    <w:p>
      <w:pPr>
        <w:numPr>
          <w:ilvl w:val="0"/>
          <w:numId w:val="2"/>
        </w:numPr>
      </w:pPr>
      <w:r>
        <w:rPr/>
        <w:t xml:space="preserve">对数据库功能使用的更深入的批判性分析</w:t>
      </w:r>
    </w:p>
    <w:p>
      <w:pPr>
        <w:pStyle w:val="Heading1"/>
      </w:pPr>
      <w:bookmarkStart w:id="6" w:name="_Toc6"/>
      <w:r>
        <w:t>Report location:</w:t>
      </w:r>
      <w:bookmarkEnd w:id="6"/>
    </w:p>
    <w:p>
      <w:hyperlink r:id="rId8" w:history="1">
        <w:r>
          <w:rPr>
            <w:color w:val="2980b9"/>
            <w:u w:val="single"/>
          </w:rPr>
          <w:t xml:space="preserve">https://www.fullpicture.app/item/a4e2ee3cd63ea9ce0a39a0f4f2308ff6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F50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ofscience.clarivate.cn/wos/alldb/summary/955e6aff-042a-4e2f-853f-e68acf034d96-df6f3f77/relevance/1" TargetMode="External"/><Relationship Id="rId8" Type="http://schemas.openxmlformats.org/officeDocument/2006/relationships/hyperlink" Target="https://www.fullpicture.app/item/a4e2ee3cd63ea9ce0a39a0f4f2308f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2024-06-06T22:38:37+02:00</dcterms:created>
  <dcterms:modified xsi:type="dcterms:W3CDTF">2024-06-06T22:38:37+02:00</dcterms:modified>
</cp:coreProperties>
</file>

<file path=docProps/custom.xml><?xml version="1.0" encoding="utf-8"?>
<Properties xmlns="http://schemas.openxmlformats.org/officeDocument/2006/custom-properties" xmlns:vt="http://schemas.openxmlformats.org/officeDocument/2006/docPropsVTypes"/>
</file>